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C86" w:rsidRPr="00D0320B" w:rsidRDefault="003F1C86" w:rsidP="003F1C86">
      <w:pPr>
        <w:ind w:firstLine="708"/>
        <w:jc w:val="both"/>
        <w:rPr>
          <w:rFonts w:ascii="Calibri" w:hAnsi="Calibri" w:cs="Calibri"/>
          <w:b/>
          <w:color w:val="767171" w:themeColor="background2" w:themeShade="80"/>
          <w:sz w:val="26"/>
          <w:szCs w:val="26"/>
        </w:rPr>
      </w:pPr>
      <w:r w:rsidRPr="00D0320B">
        <w:rPr>
          <w:rFonts w:ascii="Calibri" w:hAnsi="Calibri" w:cs="Calibri"/>
          <w:b/>
          <w:color w:val="767171" w:themeColor="background2" w:themeShade="80"/>
          <w:sz w:val="26"/>
          <w:szCs w:val="26"/>
        </w:rPr>
        <w:t>León, Guanajuato, a 8 ocho de septiembre del año 2017 dos mil diecisiete.</w:t>
      </w:r>
      <w:r w:rsidRPr="00D0320B">
        <w:rPr>
          <w:rFonts w:ascii="Calibri" w:hAnsi="Calibri" w:cs="Calibri"/>
          <w:color w:val="767171" w:themeColor="background2" w:themeShade="80"/>
          <w:sz w:val="26"/>
          <w:szCs w:val="26"/>
        </w:rPr>
        <w:t xml:space="preserve"> . . . . . . .  . . . . . . . . . . . . . . . . .  . . . . . . . . . . . . . . . . .  . . . . . . . . . . . . . . . . .  </w:t>
      </w:r>
    </w:p>
    <w:p w:rsidR="003F1C86" w:rsidRPr="00D0320B" w:rsidRDefault="003F1C86" w:rsidP="003F1C86">
      <w:pPr>
        <w:rPr>
          <w:rFonts w:ascii="Calibri" w:hAnsi="Calibri" w:cs="Calibri"/>
          <w:color w:val="767171" w:themeColor="background2" w:themeShade="80"/>
          <w:sz w:val="20"/>
          <w:szCs w:val="20"/>
        </w:rPr>
      </w:pPr>
    </w:p>
    <w:p w:rsidR="003F1C86" w:rsidRPr="00D0320B" w:rsidRDefault="003F1C86" w:rsidP="003F1C86">
      <w:pPr>
        <w:pStyle w:val="Textoindependiente"/>
        <w:ind w:firstLine="708"/>
        <w:rPr>
          <w:rFonts w:ascii="Calibri" w:hAnsi="Calibri" w:cs="Calibri"/>
          <w:color w:val="767171" w:themeColor="background2" w:themeShade="80"/>
          <w:sz w:val="26"/>
          <w:szCs w:val="26"/>
        </w:rPr>
      </w:pPr>
      <w:r w:rsidRPr="00D0320B">
        <w:rPr>
          <w:rFonts w:ascii="Calibri" w:hAnsi="Calibri" w:cs="Calibri"/>
          <w:b/>
          <w:bCs/>
          <w:i/>
          <w:iCs/>
          <w:color w:val="767171" w:themeColor="background2" w:themeShade="80"/>
          <w:sz w:val="26"/>
          <w:szCs w:val="26"/>
          <w:lang w:val="es-ES"/>
        </w:rPr>
        <w:t>V I S T O S</w:t>
      </w:r>
      <w:r w:rsidRPr="00D0320B">
        <w:rPr>
          <w:rFonts w:ascii="Calibri" w:hAnsi="Calibri" w:cs="Calibri"/>
          <w:bCs/>
          <w:iCs/>
          <w:color w:val="767171" w:themeColor="background2" w:themeShade="80"/>
          <w:sz w:val="26"/>
          <w:szCs w:val="26"/>
          <w:lang w:val="es-ES"/>
        </w:rPr>
        <w:t xml:space="preserve">, </w:t>
      </w:r>
      <w:r w:rsidRPr="00D0320B">
        <w:rPr>
          <w:rFonts w:ascii="Calibri" w:hAnsi="Calibri" w:cs="Calibri"/>
          <w:bCs/>
          <w:iCs/>
          <w:color w:val="767171" w:themeColor="background2" w:themeShade="80"/>
          <w:sz w:val="26"/>
          <w:szCs w:val="26"/>
        </w:rPr>
        <w:t>para dictar sentencia definitiva,</w:t>
      </w:r>
      <w:r w:rsidRPr="00D0320B">
        <w:rPr>
          <w:rFonts w:ascii="Calibri" w:hAnsi="Calibri" w:cs="Calibri"/>
          <w:color w:val="767171" w:themeColor="background2" w:themeShade="80"/>
          <w:sz w:val="26"/>
          <w:szCs w:val="26"/>
        </w:rPr>
        <w:t xml:space="preserve"> los autos del proceso administrativo identificado con el número </w:t>
      </w:r>
      <w:r w:rsidRPr="00D0320B">
        <w:rPr>
          <w:rFonts w:ascii="Calibri" w:hAnsi="Calibri" w:cs="Calibri"/>
          <w:b/>
          <w:color w:val="767171" w:themeColor="background2" w:themeShade="80"/>
          <w:sz w:val="26"/>
          <w:szCs w:val="26"/>
        </w:rPr>
        <w:t>0356/2doJAM/2017-JN</w:t>
      </w:r>
      <w:r w:rsidRPr="00D0320B">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D0320B">
        <w:rPr>
          <w:rFonts w:ascii="Calibri" w:hAnsi="Calibri" w:cs="Calibri"/>
          <w:bCs/>
          <w:iCs/>
          <w:color w:val="767171" w:themeColor="background2" w:themeShade="80"/>
          <w:sz w:val="26"/>
          <w:szCs w:val="26"/>
        </w:rPr>
        <w:t>;</w:t>
      </w:r>
      <w:r w:rsidRPr="00D0320B">
        <w:rPr>
          <w:rFonts w:ascii="Calibri" w:hAnsi="Calibri" w:cs="Calibri"/>
          <w:color w:val="767171" w:themeColor="background2" w:themeShade="80"/>
          <w:sz w:val="26"/>
          <w:szCs w:val="26"/>
        </w:rPr>
        <w:t xml:space="preserve"> y,. . . . . . . . . . .  . . . . . . . . . . . . . </w:t>
      </w:r>
    </w:p>
    <w:p w:rsidR="003F1C86" w:rsidRPr="00D0320B" w:rsidRDefault="003F1C86" w:rsidP="003F1C86">
      <w:pPr>
        <w:pStyle w:val="Textoindependiente"/>
        <w:rPr>
          <w:rFonts w:ascii="Calibri" w:hAnsi="Calibri" w:cs="Calibri"/>
          <w:color w:val="767171" w:themeColor="background2" w:themeShade="80"/>
          <w:sz w:val="20"/>
          <w:szCs w:val="20"/>
        </w:rPr>
      </w:pPr>
    </w:p>
    <w:p w:rsidR="003F1C86" w:rsidRPr="00D0320B" w:rsidRDefault="003F1C86" w:rsidP="003F1C86">
      <w:pPr>
        <w:pStyle w:val="Textoindependiente"/>
        <w:rPr>
          <w:rFonts w:ascii="Calibri" w:hAnsi="Calibri" w:cs="Calibri"/>
          <w:color w:val="767171" w:themeColor="background2" w:themeShade="80"/>
          <w:sz w:val="20"/>
          <w:szCs w:val="20"/>
        </w:rPr>
      </w:pPr>
    </w:p>
    <w:p w:rsidR="003F1C86" w:rsidRPr="00D0320B" w:rsidRDefault="003F1C86" w:rsidP="003F1C86">
      <w:pPr>
        <w:pStyle w:val="Textoindependiente"/>
        <w:ind w:firstLine="708"/>
        <w:jc w:val="center"/>
        <w:rPr>
          <w:rFonts w:ascii="Calibri" w:hAnsi="Calibri" w:cs="Calibri"/>
          <w:b/>
          <w:bCs/>
          <w:i/>
          <w:iCs/>
          <w:color w:val="767171" w:themeColor="background2" w:themeShade="80"/>
          <w:sz w:val="26"/>
          <w:szCs w:val="26"/>
        </w:rPr>
      </w:pPr>
      <w:r w:rsidRPr="00D0320B">
        <w:rPr>
          <w:rFonts w:ascii="Calibri" w:hAnsi="Calibri" w:cs="Calibri"/>
          <w:b/>
          <w:bCs/>
          <w:i/>
          <w:iCs/>
          <w:color w:val="767171" w:themeColor="background2" w:themeShade="80"/>
          <w:sz w:val="26"/>
          <w:szCs w:val="26"/>
        </w:rPr>
        <w:t xml:space="preserve">C O N S I D E R A N D </w:t>
      </w:r>
      <w:proofErr w:type="gramStart"/>
      <w:r w:rsidRPr="00D0320B">
        <w:rPr>
          <w:rFonts w:ascii="Calibri" w:hAnsi="Calibri" w:cs="Calibri"/>
          <w:b/>
          <w:bCs/>
          <w:i/>
          <w:iCs/>
          <w:color w:val="767171" w:themeColor="background2" w:themeShade="80"/>
          <w:sz w:val="26"/>
          <w:szCs w:val="26"/>
        </w:rPr>
        <w:t>O :</w:t>
      </w:r>
      <w:proofErr w:type="gramEnd"/>
    </w:p>
    <w:p w:rsidR="003F1C86" w:rsidRPr="00D0320B" w:rsidRDefault="003F1C86" w:rsidP="003F1C86">
      <w:pPr>
        <w:pStyle w:val="Textoindependiente"/>
        <w:ind w:firstLine="708"/>
        <w:jc w:val="center"/>
        <w:rPr>
          <w:rFonts w:ascii="Calibri" w:hAnsi="Calibri" w:cs="Calibri"/>
          <w:b/>
          <w:bCs/>
          <w:color w:val="767171" w:themeColor="background2" w:themeShade="80"/>
          <w:sz w:val="20"/>
          <w:szCs w:val="20"/>
        </w:rPr>
      </w:pPr>
    </w:p>
    <w:p w:rsidR="003F1C86" w:rsidRPr="00D0320B" w:rsidRDefault="003F1C86" w:rsidP="003F1C86">
      <w:pPr>
        <w:pStyle w:val="Textoindependiente"/>
        <w:rPr>
          <w:rFonts w:ascii="Calibri" w:hAnsi="Calibri" w:cs="Calibri"/>
          <w:b/>
          <w:bCs/>
          <w:color w:val="767171" w:themeColor="background2" w:themeShade="80"/>
          <w:sz w:val="20"/>
          <w:szCs w:val="20"/>
        </w:rPr>
      </w:pPr>
    </w:p>
    <w:p w:rsidR="003F1C86" w:rsidRPr="00D0320B" w:rsidRDefault="003F1C86" w:rsidP="003F1C86">
      <w:pPr>
        <w:pStyle w:val="Textoindependiente"/>
        <w:ind w:firstLine="708"/>
        <w:rPr>
          <w:rFonts w:ascii="Calibri" w:hAnsi="Calibri" w:cs="Calibri"/>
          <w:color w:val="767171" w:themeColor="background2" w:themeShade="80"/>
          <w:sz w:val="26"/>
          <w:szCs w:val="26"/>
        </w:rPr>
      </w:pPr>
      <w:r w:rsidRPr="00D0320B">
        <w:rPr>
          <w:rFonts w:ascii="Calibri" w:hAnsi="Calibri" w:cs="Calibri"/>
          <w:b/>
          <w:bCs/>
          <w:i/>
          <w:iCs/>
          <w:color w:val="767171" w:themeColor="background2" w:themeShade="80"/>
          <w:sz w:val="26"/>
          <w:szCs w:val="26"/>
        </w:rPr>
        <w:t>SEGUNDO</w:t>
      </w:r>
      <w:r w:rsidRPr="00D0320B">
        <w:rPr>
          <w:rFonts w:ascii="Calibri" w:hAnsi="Calibri" w:cs="Calibri"/>
          <w:b/>
          <w:bCs/>
          <w:color w:val="767171" w:themeColor="background2" w:themeShade="80"/>
          <w:sz w:val="26"/>
          <w:szCs w:val="26"/>
        </w:rPr>
        <w:t xml:space="preserve">.- </w:t>
      </w:r>
      <w:r w:rsidRPr="00D0320B">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lo que fue el día 16 dieciséis de febrero del año que transcurre, sin que de las constancias de la presente causa administrativa se desprenda lo contrario. . . . . . . . .  . . . . . . . . . . . . . . . . .  . . . . . . . . . . . . . . . . .  . . . . . . . . . . . . . . . . .  </w:t>
      </w:r>
    </w:p>
    <w:p w:rsidR="003F1C86" w:rsidRPr="00D0320B" w:rsidRDefault="003F1C86" w:rsidP="003F1C86">
      <w:pPr>
        <w:jc w:val="both"/>
        <w:rPr>
          <w:rFonts w:ascii="Calibri" w:hAnsi="Calibri" w:cs="Calibri"/>
          <w:b/>
          <w:i/>
          <w:iCs/>
          <w:color w:val="767171" w:themeColor="background2" w:themeShade="80"/>
          <w:sz w:val="20"/>
          <w:szCs w:val="20"/>
          <w:lang w:val="es-MX"/>
        </w:rPr>
      </w:pPr>
    </w:p>
    <w:p w:rsidR="003F1C86" w:rsidRPr="00D0320B" w:rsidRDefault="003F1C86" w:rsidP="003F1C86">
      <w:pPr>
        <w:ind w:firstLine="708"/>
        <w:jc w:val="both"/>
        <w:rPr>
          <w:rFonts w:ascii="Calibri" w:hAnsi="Calibri" w:cs="Calibri"/>
          <w:color w:val="767171" w:themeColor="background2" w:themeShade="80"/>
          <w:sz w:val="26"/>
          <w:szCs w:val="26"/>
        </w:rPr>
      </w:pPr>
      <w:r w:rsidRPr="00D0320B">
        <w:rPr>
          <w:rFonts w:ascii="Calibri" w:hAnsi="Calibri" w:cs="Calibri"/>
          <w:b/>
          <w:i/>
          <w:iCs/>
          <w:color w:val="767171" w:themeColor="background2" w:themeShade="80"/>
          <w:sz w:val="26"/>
          <w:szCs w:val="26"/>
        </w:rPr>
        <w:t xml:space="preserve">TERCERO.- </w:t>
      </w:r>
      <w:r w:rsidRPr="00D0320B">
        <w:rPr>
          <w:rFonts w:ascii="Calibri" w:hAnsi="Calibri" w:cs="Calibri"/>
          <w:color w:val="767171" w:themeColor="background2" w:themeShade="80"/>
          <w:sz w:val="26"/>
          <w:szCs w:val="26"/>
        </w:rPr>
        <w:t xml:space="preserve">La existencia del acto impugnado, se encuentra documentada en autos con el original del acta con folio número T-5560266 (T-guion-cinco-cinco-seis-cero-dos-seis-seis), de fecha 16 dieciséis de febrero del año 2017 dos mil diecisiete; documento que, admitido como prueba al actor y que obra en el secreto de este juzgado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w:t>
      </w:r>
    </w:p>
    <w:p w:rsidR="003F1C86" w:rsidRPr="00D0320B" w:rsidRDefault="003F1C86" w:rsidP="003F1C86">
      <w:pPr>
        <w:ind w:firstLine="708"/>
        <w:jc w:val="right"/>
        <w:rPr>
          <w:rFonts w:ascii="Calibri" w:hAnsi="Calibri" w:cs="Calibri"/>
          <w:b/>
          <w:color w:val="767171" w:themeColor="background2" w:themeShade="80"/>
          <w:sz w:val="26"/>
          <w:szCs w:val="26"/>
        </w:rPr>
      </w:pPr>
      <w:r w:rsidRPr="00D0320B">
        <w:rPr>
          <w:rFonts w:ascii="Calibri" w:hAnsi="Calibri" w:cs="Calibri"/>
          <w:b/>
          <w:color w:val="767171" w:themeColor="background2" w:themeShade="80"/>
          <w:sz w:val="26"/>
          <w:szCs w:val="26"/>
        </w:rPr>
        <w:t>Expediente número 0356/2doJAM/2017-JN</w:t>
      </w:r>
    </w:p>
    <w:p w:rsidR="003F1C86" w:rsidRPr="00D0320B" w:rsidRDefault="003F1C86" w:rsidP="003F1C86">
      <w:pPr>
        <w:jc w:val="both"/>
        <w:rPr>
          <w:rFonts w:ascii="Calibri" w:hAnsi="Calibri" w:cs="Calibri"/>
          <w:color w:val="767171" w:themeColor="background2" w:themeShade="80"/>
          <w:sz w:val="26"/>
          <w:szCs w:val="26"/>
        </w:rPr>
      </w:pPr>
    </w:p>
    <w:p w:rsidR="003F1C86" w:rsidRPr="00D0320B" w:rsidRDefault="003F1C86" w:rsidP="003F1C86">
      <w:pPr>
        <w:jc w:val="both"/>
        <w:rPr>
          <w:rFonts w:asciiTheme="minorHAnsi" w:hAnsiTheme="minorHAnsi" w:cstheme="minorHAnsi"/>
          <w:color w:val="767171" w:themeColor="background2" w:themeShade="80"/>
          <w:sz w:val="26"/>
          <w:szCs w:val="26"/>
        </w:rPr>
      </w:pPr>
      <w:proofErr w:type="gramStart"/>
      <w:r w:rsidRPr="00D0320B">
        <w:rPr>
          <w:rFonts w:ascii="Calibri" w:hAnsi="Calibri" w:cs="Calibri"/>
          <w:color w:val="767171" w:themeColor="background2" w:themeShade="80"/>
          <w:sz w:val="26"/>
          <w:szCs w:val="26"/>
        </w:rPr>
        <w:t>servidor</w:t>
      </w:r>
      <w:proofErr w:type="gramEnd"/>
      <w:r w:rsidRPr="00D0320B">
        <w:rPr>
          <w:rFonts w:ascii="Calibri" w:hAnsi="Calibri" w:cs="Calibri"/>
          <w:color w:val="767171" w:themeColor="background2" w:themeShade="80"/>
          <w:sz w:val="26"/>
          <w:szCs w:val="26"/>
        </w:rPr>
        <w:t xml:space="preserve"> público, en el ejercicio de sus funciones; aunado el hecho de que el Agente demandado, en la contestación de demanda, aceptó de manera libre, expresa y sin coacción alguna, que sí elaboró el acta de infracción que se combate; lo que, sin duda, constituye una </w:t>
      </w:r>
      <w:r w:rsidRPr="00D0320B">
        <w:rPr>
          <w:rFonts w:ascii="Calibri" w:hAnsi="Calibri" w:cs="Calibri"/>
          <w:b/>
          <w:color w:val="767171" w:themeColor="background2" w:themeShade="80"/>
          <w:sz w:val="26"/>
          <w:szCs w:val="26"/>
        </w:rPr>
        <w:t>confesión expresa</w:t>
      </w:r>
      <w:r w:rsidRPr="00D0320B">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w:t>
      </w:r>
    </w:p>
    <w:p w:rsidR="003F1C86" w:rsidRPr="00D0320B" w:rsidRDefault="003F1C86" w:rsidP="003F1C86">
      <w:pPr>
        <w:jc w:val="both"/>
        <w:rPr>
          <w:rFonts w:ascii="Calibri" w:hAnsi="Calibri" w:cs="Calibri"/>
          <w:color w:val="767171" w:themeColor="background2" w:themeShade="80"/>
          <w:sz w:val="26"/>
          <w:szCs w:val="26"/>
        </w:rPr>
      </w:pPr>
    </w:p>
    <w:p w:rsidR="003F1C86" w:rsidRPr="00D0320B" w:rsidRDefault="003F1C86" w:rsidP="003F1C86">
      <w:pPr>
        <w:ind w:firstLine="708"/>
        <w:jc w:val="both"/>
        <w:rPr>
          <w:rFonts w:ascii="Calibri" w:hAnsi="Calibri" w:cs="Calibri"/>
          <w:color w:val="767171" w:themeColor="background2" w:themeShade="80"/>
          <w:sz w:val="26"/>
          <w:szCs w:val="26"/>
        </w:rPr>
      </w:pPr>
      <w:r w:rsidRPr="00D0320B">
        <w:rPr>
          <w:rFonts w:ascii="Calibri" w:hAnsi="Calibri" w:cs="Calibri"/>
          <w:color w:val="767171" w:themeColor="background2" w:themeShade="80"/>
          <w:sz w:val="26"/>
          <w:szCs w:val="26"/>
        </w:rPr>
        <w:t xml:space="preserve">En razón de lo anterior, se tiene por </w:t>
      </w:r>
      <w:r w:rsidRPr="00D0320B">
        <w:rPr>
          <w:rFonts w:ascii="Calibri" w:hAnsi="Calibri" w:cs="Calibri"/>
          <w:b/>
          <w:color w:val="767171" w:themeColor="background2" w:themeShade="80"/>
          <w:sz w:val="26"/>
          <w:szCs w:val="26"/>
        </w:rPr>
        <w:t>debidamente acreditada</w:t>
      </w:r>
      <w:r w:rsidRPr="00D0320B">
        <w:rPr>
          <w:rFonts w:ascii="Calibri" w:hAnsi="Calibri" w:cs="Calibri"/>
          <w:color w:val="767171" w:themeColor="background2" w:themeShade="80"/>
          <w:sz w:val="26"/>
          <w:szCs w:val="26"/>
        </w:rPr>
        <w:t xml:space="preserve"> la existencia del acto impugnado. . . . . . . . . . . . . . . . . . . . . . . . . . . . . . . . . . . . . . . . . . . . . . . . . . . . </w:t>
      </w:r>
    </w:p>
    <w:p w:rsidR="003F1C86" w:rsidRPr="00D0320B" w:rsidRDefault="003F1C86" w:rsidP="003F1C86">
      <w:pPr>
        <w:jc w:val="both"/>
        <w:rPr>
          <w:rFonts w:ascii="Calibri" w:hAnsi="Calibri" w:cs="Calibri"/>
          <w:b/>
          <w:bCs/>
          <w:i/>
          <w:iCs/>
          <w:color w:val="767171" w:themeColor="background2" w:themeShade="80"/>
          <w:sz w:val="20"/>
          <w:szCs w:val="20"/>
        </w:rPr>
      </w:pPr>
    </w:p>
    <w:p w:rsidR="003F1C86" w:rsidRPr="00D0320B" w:rsidRDefault="003F1C86" w:rsidP="003F1C86">
      <w:pPr>
        <w:ind w:firstLine="708"/>
        <w:jc w:val="both"/>
        <w:rPr>
          <w:rFonts w:ascii="Calibri" w:hAnsi="Calibri" w:cs="Calibri"/>
          <w:bCs/>
          <w:iCs/>
          <w:color w:val="767171" w:themeColor="background2" w:themeShade="80"/>
          <w:sz w:val="26"/>
          <w:szCs w:val="26"/>
        </w:rPr>
      </w:pPr>
      <w:r w:rsidRPr="00D0320B">
        <w:rPr>
          <w:rFonts w:ascii="Calibri" w:hAnsi="Calibri" w:cs="Calibri"/>
          <w:b/>
          <w:bCs/>
          <w:i/>
          <w:iCs/>
          <w:color w:val="767171" w:themeColor="background2" w:themeShade="80"/>
          <w:sz w:val="26"/>
          <w:szCs w:val="26"/>
        </w:rPr>
        <w:t xml:space="preserve">CUARTO.- </w:t>
      </w:r>
      <w:r w:rsidRPr="00D0320B">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r w:rsidRPr="00D0320B">
        <w:rPr>
          <w:rFonts w:ascii="Calibri" w:hAnsi="Calibri" w:cs="Calibri"/>
          <w:bCs/>
          <w:iCs/>
          <w:color w:val="767171" w:themeColor="background2" w:themeShade="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320B">
        <w:rPr>
          <w:rFonts w:ascii="Calibri" w:hAnsi="Calibri" w:cs="Calibri"/>
          <w:color w:val="767171" w:themeColor="background2" w:themeShade="80"/>
          <w:sz w:val="26"/>
          <w:szCs w:val="26"/>
        </w:rPr>
        <w:t xml:space="preserve">. . . . . . . . . . . . . . </w:t>
      </w:r>
    </w:p>
    <w:p w:rsidR="003F1C86" w:rsidRPr="00D0320B" w:rsidRDefault="003F1C86" w:rsidP="003F1C86">
      <w:pPr>
        <w:pStyle w:val="Sangradetextonormal"/>
        <w:ind w:left="0"/>
        <w:jc w:val="both"/>
        <w:rPr>
          <w:rFonts w:ascii="Calibri" w:eastAsia="Calibri" w:hAnsi="Calibri" w:cs="Calibri"/>
          <w:b/>
          <w:bCs/>
          <w:i/>
          <w:iCs/>
          <w:color w:val="767171" w:themeColor="background2" w:themeShade="80"/>
          <w:sz w:val="26"/>
          <w:szCs w:val="26"/>
          <w:lang w:val="es-ES"/>
        </w:rPr>
      </w:pPr>
    </w:p>
    <w:p w:rsidR="003F1C86" w:rsidRPr="00D0320B" w:rsidRDefault="003F1C86" w:rsidP="003F1C86">
      <w:pPr>
        <w:pStyle w:val="Sangradetextonormal"/>
        <w:ind w:left="0" w:firstLine="708"/>
        <w:jc w:val="both"/>
        <w:rPr>
          <w:rFonts w:ascii="Calibri" w:hAnsi="Calibri" w:cs="Calibri"/>
          <w:bCs/>
          <w:iCs/>
          <w:color w:val="767171" w:themeColor="background2" w:themeShade="80"/>
          <w:sz w:val="26"/>
          <w:szCs w:val="26"/>
        </w:rPr>
      </w:pPr>
      <w:r w:rsidRPr="00D0320B">
        <w:rPr>
          <w:rFonts w:ascii="Calibri" w:hAnsi="Calibri" w:cs="Calibri"/>
          <w:bCs/>
          <w:iCs/>
          <w:color w:val="767171" w:themeColor="background2" w:themeShade="80"/>
          <w:sz w:val="26"/>
          <w:szCs w:val="26"/>
        </w:rPr>
        <w:t xml:space="preserve">Sentado lo anterior, se advierte que en el presente proceso, el Agente de Tránsito demandado, </w:t>
      </w:r>
      <w:r w:rsidRPr="00D0320B">
        <w:rPr>
          <w:rFonts w:ascii="Calibri" w:hAnsi="Calibri" w:cs="Calibri"/>
          <w:b/>
          <w:bCs/>
          <w:iCs/>
          <w:color w:val="767171" w:themeColor="background2" w:themeShade="80"/>
          <w:sz w:val="26"/>
          <w:szCs w:val="26"/>
        </w:rPr>
        <w:t>exteriorizó</w:t>
      </w:r>
      <w:r w:rsidRPr="00D0320B">
        <w:rPr>
          <w:rFonts w:ascii="Calibri" w:hAnsi="Calibri" w:cs="Calibri"/>
          <w:bCs/>
          <w:iCs/>
          <w:color w:val="767171" w:themeColor="background2" w:themeShade="80"/>
          <w:sz w:val="26"/>
          <w:szCs w:val="26"/>
        </w:rPr>
        <w:t xml:space="preserve"> como causal de improcedencia, el hecho de que el acto combatido no afecta los intereses jurídicos del actor, configurándose el supuesto previsto en la fracción I del artículo 261 del Código antedicho. . . . . . . . . </w:t>
      </w:r>
    </w:p>
    <w:p w:rsidR="003F1C86" w:rsidRPr="00D0320B" w:rsidRDefault="003F1C86" w:rsidP="003F1C86">
      <w:pPr>
        <w:spacing w:after="120"/>
        <w:ind w:firstLine="708"/>
        <w:jc w:val="both"/>
        <w:rPr>
          <w:rFonts w:ascii="Calibri" w:eastAsia="Times New Roman" w:hAnsi="Calibri" w:cs="Calibri"/>
          <w:bCs/>
          <w:iCs/>
          <w:color w:val="767171" w:themeColor="background2" w:themeShade="80"/>
          <w:sz w:val="20"/>
          <w:szCs w:val="20"/>
          <w:lang w:val="es-MX"/>
        </w:rPr>
      </w:pPr>
    </w:p>
    <w:p w:rsidR="003F1C86" w:rsidRPr="00D0320B" w:rsidRDefault="003F1C86" w:rsidP="003F1C86">
      <w:pPr>
        <w:spacing w:after="120"/>
        <w:ind w:firstLine="708"/>
        <w:jc w:val="both"/>
        <w:rPr>
          <w:rFonts w:ascii="Calibri" w:eastAsia="Times New Roman" w:hAnsi="Calibri" w:cs="Calibri"/>
          <w:bCs/>
          <w:color w:val="767171" w:themeColor="background2" w:themeShade="80"/>
          <w:sz w:val="26"/>
          <w:szCs w:val="26"/>
          <w:lang w:val="es-MX"/>
        </w:rPr>
      </w:pPr>
      <w:r w:rsidRPr="00D0320B">
        <w:rPr>
          <w:rFonts w:ascii="Calibri" w:eastAsia="Times New Roman" w:hAnsi="Calibri" w:cs="Calibri"/>
          <w:bCs/>
          <w:iCs/>
          <w:color w:val="767171" w:themeColor="background2" w:themeShade="80"/>
          <w:sz w:val="26"/>
          <w:szCs w:val="26"/>
          <w:lang w:val="es-MX"/>
        </w:rPr>
        <w:t xml:space="preserve">Causal de improcedencia que para este juzgador </w:t>
      </w:r>
      <w:r w:rsidRPr="00D0320B">
        <w:rPr>
          <w:rFonts w:ascii="Calibri" w:eastAsia="Times New Roman" w:hAnsi="Calibri" w:cs="Calibri"/>
          <w:b/>
          <w:bCs/>
          <w:iCs/>
          <w:color w:val="767171" w:themeColor="background2" w:themeShade="80"/>
          <w:sz w:val="26"/>
          <w:szCs w:val="26"/>
          <w:lang w:val="es-MX"/>
        </w:rPr>
        <w:t>no se actualiza;</w:t>
      </w:r>
      <w:r w:rsidRPr="00D0320B">
        <w:rPr>
          <w:rFonts w:ascii="Calibri" w:eastAsia="Times New Roman" w:hAnsi="Calibri" w:cs="Calibri"/>
          <w:bCs/>
          <w:iCs/>
          <w:color w:val="767171" w:themeColor="background2" w:themeShade="80"/>
          <w:sz w:val="26"/>
          <w:szCs w:val="26"/>
          <w:lang w:val="es-MX"/>
        </w:rPr>
        <w:t xml:space="preserve"> toda vez que el acta de infracción impugnada, sin duda alguna, afecta los intereses jurídicos del actor, ya que con la independencia de ser el destinatario del acto administrativo; al haberse retirado, en garantía del pago de la multa que, en su caso, se impusiera, la placa de circulación del vehículo que </w:t>
      </w:r>
      <w:proofErr w:type="spellStart"/>
      <w:r w:rsidRPr="00D0320B">
        <w:rPr>
          <w:rFonts w:ascii="Calibri" w:eastAsia="Times New Roman" w:hAnsi="Calibri" w:cs="Calibri"/>
          <w:bCs/>
          <w:iCs/>
          <w:color w:val="767171" w:themeColor="background2" w:themeShade="80"/>
          <w:sz w:val="26"/>
          <w:szCs w:val="26"/>
          <w:lang w:val="es-MX"/>
        </w:rPr>
        <w:t>conducia</w:t>
      </w:r>
      <w:proofErr w:type="spellEnd"/>
      <w:r w:rsidRPr="00D0320B">
        <w:rPr>
          <w:rFonts w:ascii="Calibri" w:eastAsia="Times New Roman" w:hAnsi="Calibri" w:cs="Calibri"/>
          <w:bCs/>
          <w:iCs/>
          <w:color w:val="767171" w:themeColor="background2" w:themeShade="80"/>
          <w:sz w:val="26"/>
          <w:szCs w:val="26"/>
          <w:lang w:val="es-MX"/>
        </w:rPr>
        <w:t xml:space="preserve">; resulta, en consecuencia, afectado, por tal motivo, tanto en sus derechos como en su patrimonio, pues es evidente que para circular, es menester portar ambas placas de circulación. . . . . . </w:t>
      </w:r>
      <w:r w:rsidRPr="00D0320B">
        <w:rPr>
          <w:rFonts w:ascii="Calibri" w:hAnsi="Calibri" w:cs="Calibri"/>
          <w:color w:val="767171" w:themeColor="background2" w:themeShade="80"/>
          <w:sz w:val="26"/>
          <w:szCs w:val="26"/>
        </w:rPr>
        <w:t xml:space="preserve">. . . . . . .  . . . . . . . . . . . . . . . . .  . . . . . . . . . . . . . . . . .  . . . . . . . . . </w:t>
      </w:r>
    </w:p>
    <w:p w:rsidR="003F1C86" w:rsidRPr="00D0320B" w:rsidRDefault="003F1C86" w:rsidP="003F1C86">
      <w:pPr>
        <w:spacing w:after="120"/>
        <w:ind w:left="283"/>
        <w:jc w:val="both"/>
        <w:rPr>
          <w:rFonts w:ascii="Calibri" w:eastAsia="Times New Roman" w:hAnsi="Calibri" w:cs="Calibri"/>
          <w:bCs/>
          <w:iCs/>
          <w:color w:val="767171" w:themeColor="background2" w:themeShade="80"/>
          <w:sz w:val="26"/>
          <w:szCs w:val="26"/>
          <w:lang w:val="es-MX"/>
        </w:rPr>
      </w:pPr>
    </w:p>
    <w:p w:rsidR="003F1C86" w:rsidRPr="00D0320B" w:rsidRDefault="003F1C86" w:rsidP="003F1C86">
      <w:pPr>
        <w:spacing w:after="120"/>
        <w:ind w:firstLine="708"/>
        <w:jc w:val="both"/>
        <w:rPr>
          <w:rFonts w:ascii="Calibri" w:eastAsia="Times New Roman" w:hAnsi="Calibri" w:cs="Calibri"/>
          <w:bCs/>
          <w:iCs/>
          <w:color w:val="767171" w:themeColor="background2" w:themeShade="80"/>
          <w:sz w:val="26"/>
          <w:szCs w:val="26"/>
          <w:lang w:val="es-MX"/>
        </w:rPr>
      </w:pPr>
      <w:r w:rsidRPr="00D0320B">
        <w:rPr>
          <w:rFonts w:ascii="Calibri" w:eastAsia="Times New Roman" w:hAnsi="Calibri" w:cs="Calibri"/>
          <w:bCs/>
          <w:iCs/>
          <w:color w:val="767171" w:themeColor="background2" w:themeShade="80"/>
          <w:sz w:val="26"/>
          <w:szCs w:val="26"/>
          <w:lang w:val="es-MX"/>
        </w:rPr>
        <w:t xml:space="preserve">Continuando con el análisis de las causales de improcedencia o sobreseimiento, se aprecia que el enjuiciado también invoca como causal de improcedencia, la prevista en la fracción VI del mencionado artículo 261, pues arguye que no existe acto administrativo que cause algún perjuicio en la esfera jurídica del impetrante, lo que no resulta procedente, pues como ya se dejó establecido en el considerando inmediato anterior, se encuentra acreditada la existencia del Acta de infracción combatida, que no es otra cosa, que un acto administrativo, que, además, como ya se dijo, afecta el interés jurídico del justiciable, de ahí que </w:t>
      </w:r>
      <w:r w:rsidRPr="00D0320B">
        <w:rPr>
          <w:rFonts w:ascii="Calibri" w:eastAsia="Times New Roman" w:hAnsi="Calibri" w:cs="Calibri"/>
          <w:b/>
          <w:bCs/>
          <w:iCs/>
          <w:color w:val="767171" w:themeColor="background2" w:themeShade="80"/>
          <w:sz w:val="26"/>
          <w:szCs w:val="26"/>
          <w:lang w:val="es-MX"/>
        </w:rPr>
        <w:t>no se actualice</w:t>
      </w:r>
      <w:r w:rsidRPr="00D0320B">
        <w:rPr>
          <w:rFonts w:ascii="Calibri" w:eastAsia="Times New Roman" w:hAnsi="Calibri" w:cs="Calibri"/>
          <w:bCs/>
          <w:iCs/>
          <w:color w:val="767171" w:themeColor="background2" w:themeShade="80"/>
          <w:sz w:val="26"/>
          <w:szCs w:val="26"/>
          <w:lang w:val="es-MX"/>
        </w:rPr>
        <w:t xml:space="preserve"> la causal en estudio. . . . . . . . . . . . . .</w:t>
      </w:r>
      <w:r w:rsidRPr="00D0320B">
        <w:rPr>
          <w:rFonts w:ascii="Calibri" w:eastAsia="Times New Roman" w:hAnsi="Calibri" w:cs="Calibri"/>
          <w:color w:val="767171" w:themeColor="background2" w:themeShade="80"/>
          <w:sz w:val="26"/>
          <w:szCs w:val="26"/>
          <w:lang w:val="es-MX"/>
        </w:rPr>
        <w:t xml:space="preserve"> . . . . . . </w:t>
      </w:r>
    </w:p>
    <w:p w:rsidR="003F1C86" w:rsidRPr="00D0320B" w:rsidRDefault="003F1C86" w:rsidP="003F1C86">
      <w:pPr>
        <w:spacing w:after="120"/>
        <w:ind w:firstLine="708"/>
        <w:jc w:val="both"/>
        <w:rPr>
          <w:rFonts w:ascii="Calibri" w:eastAsia="Times New Roman" w:hAnsi="Calibri" w:cs="Calibri"/>
          <w:bCs/>
          <w:iCs/>
          <w:color w:val="767171" w:themeColor="background2" w:themeShade="80"/>
          <w:sz w:val="26"/>
          <w:szCs w:val="26"/>
          <w:lang w:val="es-MX"/>
        </w:rPr>
      </w:pPr>
    </w:p>
    <w:p w:rsidR="003F1C86" w:rsidRPr="00D0320B" w:rsidRDefault="003F1C86" w:rsidP="003F1C86">
      <w:pPr>
        <w:spacing w:after="120"/>
        <w:ind w:firstLine="708"/>
        <w:jc w:val="both"/>
        <w:rPr>
          <w:rFonts w:ascii="Calibri" w:eastAsia="Times New Roman" w:hAnsi="Calibri" w:cs="Calibri"/>
          <w:bCs/>
          <w:iCs/>
          <w:color w:val="767171" w:themeColor="background2" w:themeShade="80"/>
          <w:sz w:val="26"/>
          <w:szCs w:val="26"/>
          <w:lang w:val="es-MX"/>
        </w:rPr>
      </w:pPr>
      <w:r w:rsidRPr="00D0320B">
        <w:rPr>
          <w:rFonts w:ascii="Calibri" w:eastAsia="Times New Roman" w:hAnsi="Calibri" w:cs="Calibri"/>
          <w:bCs/>
          <w:iCs/>
          <w:color w:val="767171" w:themeColor="background2" w:themeShade="80"/>
          <w:sz w:val="26"/>
          <w:szCs w:val="26"/>
          <w:lang w:val="es-MX"/>
        </w:rPr>
        <w:t xml:space="preserve">Finalmente, oficiosamente, </w:t>
      </w:r>
      <w:r w:rsidRPr="00D0320B">
        <w:rPr>
          <w:rFonts w:ascii="Calibri" w:eastAsia="Times New Roman" w:hAnsi="Calibri" w:cs="Calibri"/>
          <w:b/>
          <w:bCs/>
          <w:iCs/>
          <w:color w:val="767171" w:themeColor="background2" w:themeShade="80"/>
          <w:sz w:val="26"/>
          <w:szCs w:val="26"/>
          <w:lang w:val="es-MX"/>
        </w:rPr>
        <w:t>no se advierte</w:t>
      </w:r>
      <w:r w:rsidRPr="00D0320B">
        <w:rPr>
          <w:rFonts w:ascii="Calibri" w:eastAsia="Times New Roman" w:hAnsi="Calibri" w:cs="Calibri"/>
          <w:bCs/>
          <w:iCs/>
          <w:color w:val="767171" w:themeColor="background2" w:themeShade="80"/>
          <w:sz w:val="26"/>
          <w:szCs w:val="26"/>
          <w:lang w:val="es-MX"/>
        </w:rPr>
        <w:t>, por este Juzgador, la actualización de alguna causal de improcedencia o sobreseimiento que impida el estudio de fondo de esta causa administrativa, en cuanto al acta impugnada, en consecuencia es procedente el presente proceso administrativo. .</w:t>
      </w:r>
      <w:r w:rsidRPr="00D0320B">
        <w:rPr>
          <w:rFonts w:ascii="Calibri" w:eastAsia="Times New Roman" w:hAnsi="Calibri" w:cs="Calibri"/>
          <w:color w:val="767171" w:themeColor="background2" w:themeShade="80"/>
          <w:sz w:val="26"/>
          <w:szCs w:val="26"/>
          <w:lang w:val="es-MX"/>
        </w:rPr>
        <w:t xml:space="preserve"> . . . . . . . . . . . . . </w:t>
      </w:r>
    </w:p>
    <w:p w:rsidR="003F1C86" w:rsidRPr="00D0320B" w:rsidRDefault="003F1C86" w:rsidP="003F1C86">
      <w:pPr>
        <w:spacing w:after="120"/>
        <w:ind w:firstLine="708"/>
        <w:jc w:val="both"/>
        <w:rPr>
          <w:rFonts w:ascii="Calibri" w:eastAsia="Times New Roman" w:hAnsi="Calibri" w:cs="Calibri"/>
          <w:b/>
          <w:bCs/>
          <w:i/>
          <w:iCs/>
          <w:color w:val="767171" w:themeColor="background2" w:themeShade="80"/>
          <w:sz w:val="26"/>
          <w:szCs w:val="26"/>
          <w:lang w:val="es-MX"/>
        </w:rPr>
      </w:pPr>
    </w:p>
    <w:p w:rsidR="003F1C86" w:rsidRPr="00D0320B" w:rsidRDefault="003F1C86" w:rsidP="003F1C86">
      <w:pPr>
        <w:ind w:firstLine="708"/>
        <w:jc w:val="both"/>
        <w:rPr>
          <w:rFonts w:ascii="Calibri" w:hAnsi="Calibri" w:cs="Calibri"/>
          <w:color w:val="767171" w:themeColor="background2" w:themeShade="80"/>
          <w:sz w:val="26"/>
          <w:szCs w:val="26"/>
        </w:rPr>
      </w:pPr>
      <w:r w:rsidRPr="00D0320B">
        <w:rPr>
          <w:rFonts w:ascii="Calibri" w:hAnsi="Calibri" w:cs="Calibri"/>
          <w:b/>
          <w:bCs/>
          <w:i/>
          <w:iCs/>
          <w:color w:val="767171" w:themeColor="background2" w:themeShade="80"/>
          <w:sz w:val="26"/>
          <w:szCs w:val="26"/>
        </w:rPr>
        <w:t xml:space="preserve">QUINTO.- </w:t>
      </w:r>
      <w:r w:rsidRPr="00D0320B">
        <w:rPr>
          <w:rFonts w:ascii="Calibri" w:hAnsi="Calibri" w:cs="Calibri"/>
          <w:bCs/>
          <w:iCs/>
          <w:color w:val="767171" w:themeColor="background2" w:themeShade="80"/>
          <w:sz w:val="26"/>
          <w:szCs w:val="26"/>
        </w:rPr>
        <w:t>Previamente al análisis del planteamiento de fondo formulado por el demandante, es</w:t>
      </w:r>
      <w:r w:rsidRPr="00D0320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w:t>
      </w:r>
      <w:r w:rsidRPr="00D0320B">
        <w:rPr>
          <w:rFonts w:ascii="Calibri" w:hAnsi="Calibri" w:cs="Calibri"/>
          <w:color w:val="767171" w:themeColor="background2" w:themeShade="80"/>
          <w:sz w:val="26"/>
          <w:szCs w:val="26"/>
        </w:rPr>
        <w:lastRenderedPageBreak/>
        <w:t xml:space="preserve">los Municipios de Guanajuato, procede a fijar clara y precisamente los puntos controvertidos en el presente proceso administrativo. . . </w:t>
      </w:r>
    </w:p>
    <w:p w:rsidR="003F1C86" w:rsidRPr="00D0320B" w:rsidRDefault="003F1C86" w:rsidP="003F1C86">
      <w:pPr>
        <w:ind w:firstLine="708"/>
        <w:jc w:val="both"/>
        <w:rPr>
          <w:rFonts w:ascii="Calibri" w:hAnsi="Calibri" w:cs="Calibri"/>
          <w:color w:val="767171" w:themeColor="background2" w:themeShade="80"/>
          <w:sz w:val="26"/>
          <w:szCs w:val="26"/>
        </w:rPr>
      </w:pPr>
    </w:p>
    <w:p w:rsidR="003F1C86" w:rsidRPr="00D0320B" w:rsidRDefault="003F1C86" w:rsidP="003F1C86">
      <w:pPr>
        <w:ind w:firstLine="708"/>
        <w:jc w:val="both"/>
        <w:rPr>
          <w:rFonts w:ascii="Calibri" w:hAnsi="Calibri" w:cs="Calibri"/>
          <w:i/>
          <w:iCs/>
          <w:color w:val="767171" w:themeColor="background2" w:themeShade="80"/>
          <w:sz w:val="26"/>
          <w:szCs w:val="26"/>
        </w:rPr>
      </w:pPr>
      <w:r w:rsidRPr="00D0320B">
        <w:rPr>
          <w:rFonts w:ascii="Calibri" w:hAnsi="Calibri" w:cs="Calibri"/>
          <w:color w:val="767171" w:themeColor="background2" w:themeShade="80"/>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D0320B">
        <w:rPr>
          <w:rFonts w:ascii="Calibri" w:hAnsi="Calibri" w:cs="Calibri"/>
          <w:color w:val="767171" w:themeColor="background2" w:themeShade="80"/>
          <w:sz w:val="26"/>
          <w:szCs w:val="26"/>
        </w:rPr>
        <w:t xml:space="preserve">, en fecha 16 dieciséis de febrero del año 2017 dos mil diecisiete, levantó al ciudadano </w:t>
      </w:r>
      <w:r>
        <w:rPr>
          <w:rFonts w:ascii="Calibri" w:hAnsi="Calibri" w:cs="Calibri"/>
          <w:color w:val="767171" w:themeColor="background2" w:themeShade="80"/>
          <w:sz w:val="26"/>
          <w:szCs w:val="26"/>
        </w:rPr>
        <w:t>*****</w:t>
      </w:r>
      <w:r w:rsidRPr="00D0320B">
        <w:rPr>
          <w:rFonts w:ascii="Calibri" w:hAnsi="Calibri" w:cs="Calibri"/>
          <w:color w:val="767171" w:themeColor="background2" w:themeShade="80"/>
          <w:sz w:val="26"/>
          <w:szCs w:val="26"/>
        </w:rPr>
        <w:t>, el acta de infracción con número T-5560266 (T-guion-cinco-cinco-seis-cero-dos-seis-seis), en el lugar que indicó como:</w:t>
      </w:r>
      <w:r w:rsidRPr="00D0320B">
        <w:rPr>
          <w:rFonts w:ascii="Calibri" w:hAnsi="Calibri" w:cs="Calibri"/>
          <w:i/>
          <w:color w:val="767171" w:themeColor="background2" w:themeShade="80"/>
          <w:sz w:val="26"/>
          <w:szCs w:val="26"/>
        </w:rPr>
        <w:t xml:space="preserve"> “Malecón del Rio y Malecón del Granizo”, </w:t>
      </w:r>
      <w:r w:rsidRPr="00D0320B">
        <w:rPr>
          <w:rFonts w:ascii="Calibri" w:hAnsi="Calibri" w:cs="Calibri"/>
          <w:color w:val="767171" w:themeColor="background2" w:themeShade="80"/>
          <w:sz w:val="26"/>
          <w:szCs w:val="26"/>
        </w:rPr>
        <w:t xml:space="preserve">con circulación de </w:t>
      </w:r>
      <w:r w:rsidRPr="00D0320B">
        <w:rPr>
          <w:rFonts w:ascii="Calibri" w:hAnsi="Calibri" w:cs="Calibri"/>
          <w:i/>
          <w:color w:val="767171" w:themeColor="background2" w:themeShade="80"/>
          <w:sz w:val="26"/>
          <w:szCs w:val="26"/>
        </w:rPr>
        <w:t>“sur a norte”</w:t>
      </w:r>
      <w:r w:rsidRPr="00D0320B">
        <w:rPr>
          <w:rFonts w:ascii="Calibri" w:hAnsi="Calibri" w:cs="Calibri"/>
          <w:color w:val="767171" w:themeColor="background2" w:themeShade="80"/>
          <w:sz w:val="26"/>
          <w:szCs w:val="26"/>
        </w:rPr>
        <w:t xml:space="preserve">; de la colonia </w:t>
      </w:r>
      <w:r w:rsidRPr="00D0320B">
        <w:rPr>
          <w:rFonts w:ascii="Calibri" w:hAnsi="Calibri" w:cs="Calibri"/>
          <w:i/>
          <w:color w:val="767171" w:themeColor="background2" w:themeShade="80"/>
          <w:sz w:val="26"/>
          <w:szCs w:val="26"/>
        </w:rPr>
        <w:t xml:space="preserve">“Héroes de Chapultepec” </w:t>
      </w:r>
      <w:r w:rsidRPr="00D0320B">
        <w:rPr>
          <w:rFonts w:ascii="Calibri" w:hAnsi="Calibri" w:cs="Calibri"/>
          <w:color w:val="767171" w:themeColor="background2" w:themeShade="80"/>
          <w:sz w:val="26"/>
          <w:szCs w:val="26"/>
        </w:rPr>
        <w:t xml:space="preserve">de esta ciudad; como motivo expresó: </w:t>
      </w:r>
      <w:r w:rsidRPr="00D0320B">
        <w:rPr>
          <w:rFonts w:ascii="Calibri" w:hAnsi="Calibri" w:cs="Calibri"/>
          <w:i/>
          <w:iCs/>
          <w:color w:val="767171" w:themeColor="background2" w:themeShade="80"/>
          <w:sz w:val="26"/>
          <w:szCs w:val="26"/>
        </w:rPr>
        <w:t xml:space="preserve">“No respetar los límites de velocidad establecidos en las señales oficiales circulando a 80 </w:t>
      </w:r>
      <w:proofErr w:type="spellStart"/>
      <w:r w:rsidRPr="00D0320B">
        <w:rPr>
          <w:rFonts w:ascii="Calibri" w:hAnsi="Calibri" w:cs="Calibri"/>
          <w:i/>
          <w:iCs/>
          <w:color w:val="767171" w:themeColor="background2" w:themeShade="80"/>
          <w:sz w:val="26"/>
          <w:szCs w:val="26"/>
        </w:rPr>
        <w:t>kilometros</w:t>
      </w:r>
      <w:proofErr w:type="spellEnd"/>
      <w:r w:rsidRPr="00D0320B">
        <w:rPr>
          <w:rFonts w:ascii="Calibri" w:hAnsi="Calibri" w:cs="Calibri"/>
          <w:i/>
          <w:iCs/>
          <w:color w:val="767171" w:themeColor="background2" w:themeShade="80"/>
          <w:sz w:val="26"/>
          <w:szCs w:val="26"/>
        </w:rPr>
        <w:t xml:space="preserve"> en tramo de 50 </w:t>
      </w:r>
      <w:proofErr w:type="spellStart"/>
      <w:r w:rsidRPr="00D0320B">
        <w:rPr>
          <w:rFonts w:ascii="Calibri" w:hAnsi="Calibri" w:cs="Calibri"/>
          <w:i/>
          <w:iCs/>
          <w:color w:val="767171" w:themeColor="background2" w:themeShade="80"/>
          <w:sz w:val="26"/>
          <w:szCs w:val="26"/>
        </w:rPr>
        <w:t>kilometros</w:t>
      </w:r>
      <w:proofErr w:type="spellEnd"/>
      <w:r w:rsidRPr="00D0320B">
        <w:rPr>
          <w:rFonts w:ascii="Calibri" w:hAnsi="Calibri" w:cs="Calibri"/>
          <w:i/>
          <w:iCs/>
          <w:color w:val="767171" w:themeColor="background2" w:themeShade="80"/>
          <w:sz w:val="26"/>
          <w:szCs w:val="26"/>
        </w:rPr>
        <w:t xml:space="preserve"> por hora checada con el odómetro de la unidad 009”;  </w:t>
      </w:r>
      <w:r w:rsidRPr="00D0320B">
        <w:rPr>
          <w:rFonts w:ascii="Calibri" w:hAnsi="Calibri" w:cs="Calibri"/>
          <w:iCs/>
          <w:color w:val="767171" w:themeColor="background2" w:themeShade="80"/>
          <w:sz w:val="26"/>
          <w:szCs w:val="26"/>
        </w:rPr>
        <w:t>y en el espacio para anotar la referencia no escribió nada; en el destinado para indicar la ubicación del señalamiento vial oficial, no plasmó nada</w:t>
      </w:r>
      <w:r w:rsidRPr="00D0320B">
        <w:rPr>
          <w:rFonts w:ascii="Calibri" w:hAnsi="Calibri" w:cs="Calibri"/>
          <w:i/>
          <w:iCs/>
          <w:color w:val="767171" w:themeColor="background2" w:themeShade="80"/>
          <w:sz w:val="26"/>
          <w:szCs w:val="26"/>
        </w:rPr>
        <w:t>;</w:t>
      </w:r>
      <w:r w:rsidRPr="00D0320B">
        <w:rPr>
          <w:rFonts w:ascii="Calibri" w:hAnsi="Calibri" w:cs="Calibri"/>
          <w:iCs/>
          <w:color w:val="767171" w:themeColor="background2" w:themeShade="80"/>
          <w:sz w:val="26"/>
          <w:szCs w:val="26"/>
        </w:rPr>
        <w:t xml:space="preserve"> señalando que la infracción fue detectada en flagrancia de la siguiente manera: </w:t>
      </w:r>
      <w:r w:rsidRPr="00D0320B">
        <w:rPr>
          <w:rFonts w:ascii="Calibri" w:hAnsi="Calibri" w:cs="Calibri"/>
          <w:i/>
          <w:iCs/>
          <w:color w:val="767171" w:themeColor="background2" w:themeShade="80"/>
          <w:sz w:val="26"/>
          <w:szCs w:val="26"/>
        </w:rPr>
        <w:t xml:space="preserve">“Se tuvo a la vista dicho vehículo a exceso de velocidad en el tramo de puente 5 de mayo a malecón del granizo” . </w:t>
      </w:r>
      <w:r w:rsidRPr="00D0320B">
        <w:rPr>
          <w:rFonts w:ascii="Calibri" w:hAnsi="Calibri" w:cs="Calibri"/>
          <w:color w:val="767171" w:themeColor="background2" w:themeShade="80"/>
          <w:sz w:val="26"/>
          <w:szCs w:val="26"/>
        </w:rPr>
        <w:t xml:space="preserve">Recogiendo en garantía del pago de la infracción, la </w:t>
      </w:r>
      <w:r w:rsidRPr="00D0320B">
        <w:rPr>
          <w:rFonts w:ascii="Calibri" w:hAnsi="Calibri"/>
          <w:bCs/>
          <w:color w:val="767171" w:themeColor="background2" w:themeShade="80"/>
          <w:sz w:val="26"/>
          <w:szCs w:val="26"/>
        </w:rPr>
        <w:t xml:space="preserve">placa del vehículo conducido por </w:t>
      </w:r>
      <w:r w:rsidRPr="00D0320B">
        <w:rPr>
          <w:rFonts w:ascii="Calibri" w:hAnsi="Calibri" w:cs="Calibri"/>
          <w:color w:val="767171" w:themeColor="background2" w:themeShade="80"/>
          <w:sz w:val="26"/>
          <w:szCs w:val="26"/>
        </w:rPr>
        <w:t>el justiciable, según consta en el cuerpo del acta materia de la “</w:t>
      </w:r>
      <w:proofErr w:type="spellStart"/>
      <w:r w:rsidRPr="00D0320B">
        <w:rPr>
          <w:rFonts w:ascii="Calibri" w:hAnsi="Calibri" w:cs="Calibri"/>
          <w:color w:val="767171" w:themeColor="background2" w:themeShade="80"/>
          <w:sz w:val="26"/>
          <w:szCs w:val="26"/>
        </w:rPr>
        <w:t>litis</w:t>
      </w:r>
      <w:proofErr w:type="spellEnd"/>
      <w:r w:rsidRPr="00D0320B">
        <w:rPr>
          <w:rFonts w:ascii="Calibri" w:hAnsi="Calibri" w:cs="Calibri"/>
          <w:color w:val="767171" w:themeColor="background2" w:themeShade="80"/>
          <w:sz w:val="26"/>
          <w:szCs w:val="26"/>
        </w:rPr>
        <w:t xml:space="preserve">”. </w:t>
      </w:r>
      <w:r w:rsidRPr="00D0320B">
        <w:rPr>
          <w:rFonts w:ascii="Calibri" w:hAnsi="Calibri" w:cs="Calibri"/>
          <w:iCs/>
          <w:color w:val="767171" w:themeColor="background2" w:themeShade="80"/>
          <w:sz w:val="26"/>
          <w:szCs w:val="26"/>
        </w:rPr>
        <w:t>. .</w:t>
      </w:r>
      <w:r w:rsidRPr="00D0320B">
        <w:rPr>
          <w:rFonts w:ascii="Calibri" w:hAnsi="Calibri" w:cs="Calibri"/>
          <w:i/>
          <w:iCs/>
          <w:color w:val="767171" w:themeColor="background2" w:themeShade="80"/>
          <w:sz w:val="26"/>
          <w:szCs w:val="26"/>
        </w:rPr>
        <w:t xml:space="preserve"> </w:t>
      </w:r>
      <w:r w:rsidRPr="00D0320B">
        <w:rPr>
          <w:rFonts w:ascii="Calibri" w:hAnsi="Calibri" w:cs="Calibri"/>
          <w:iCs/>
          <w:color w:val="767171" w:themeColor="background2" w:themeShade="80"/>
          <w:sz w:val="26"/>
          <w:szCs w:val="26"/>
        </w:rPr>
        <w:t xml:space="preserve">. . . . . . . . . . . </w:t>
      </w:r>
    </w:p>
    <w:p w:rsidR="003F1C86" w:rsidRPr="00D0320B" w:rsidRDefault="003F1C86" w:rsidP="003F1C86">
      <w:pPr>
        <w:jc w:val="both"/>
        <w:rPr>
          <w:rFonts w:ascii="Calibri" w:hAnsi="Calibri" w:cs="Calibri"/>
          <w:iCs/>
          <w:color w:val="767171" w:themeColor="background2" w:themeShade="80"/>
          <w:sz w:val="20"/>
          <w:szCs w:val="20"/>
        </w:rPr>
      </w:pPr>
    </w:p>
    <w:p w:rsidR="003F1C86" w:rsidRPr="00D0320B" w:rsidRDefault="003F1C86" w:rsidP="003F1C86">
      <w:pPr>
        <w:ind w:firstLine="708"/>
        <w:jc w:val="both"/>
        <w:rPr>
          <w:rFonts w:ascii="Calibri" w:hAnsi="Calibri" w:cs="Calibri"/>
          <w:i/>
          <w:iCs/>
          <w:color w:val="767171" w:themeColor="background2" w:themeShade="80"/>
          <w:sz w:val="26"/>
          <w:szCs w:val="26"/>
        </w:rPr>
      </w:pPr>
      <w:r w:rsidRPr="00D0320B">
        <w:rPr>
          <w:rFonts w:ascii="Calibri" w:hAnsi="Calibri" w:cs="Calibri"/>
          <w:color w:val="767171" w:themeColor="background2" w:themeShade="80"/>
          <w:sz w:val="26"/>
          <w:szCs w:val="26"/>
        </w:rPr>
        <w:t xml:space="preserve">Acta de Infracción que el </w:t>
      </w:r>
      <w:proofErr w:type="spellStart"/>
      <w:r w:rsidRPr="00D0320B">
        <w:rPr>
          <w:rFonts w:ascii="Calibri" w:hAnsi="Calibri" w:cs="Calibri"/>
          <w:color w:val="767171" w:themeColor="background2" w:themeShade="80"/>
          <w:sz w:val="26"/>
          <w:szCs w:val="26"/>
        </w:rPr>
        <w:t>enjuiciante</w:t>
      </w:r>
      <w:proofErr w:type="spellEnd"/>
      <w:r w:rsidRPr="00D0320B">
        <w:rPr>
          <w:rFonts w:ascii="Calibri" w:hAnsi="Calibri" w:cs="Calibri"/>
          <w:color w:val="767171" w:themeColor="background2" w:themeShade="80"/>
          <w:sz w:val="26"/>
          <w:szCs w:val="26"/>
        </w:rPr>
        <w:t xml:space="preserve"> considera ilegal, ya que expresó que </w:t>
      </w:r>
      <w:r w:rsidRPr="00D0320B">
        <w:rPr>
          <w:rFonts w:ascii="Calibri" w:hAnsi="Calibri" w:cs="Calibri"/>
          <w:iCs/>
          <w:color w:val="767171" w:themeColor="background2" w:themeShade="80"/>
          <w:sz w:val="26"/>
          <w:szCs w:val="26"/>
        </w:rPr>
        <w:t xml:space="preserve">el acta adolece de la debida fundamentación y motivación, a más de negar, lisa y llanamente, haber incurrido en los hechos que se le imputan. . . . . . . . . . . . . . . . </w:t>
      </w:r>
      <w:r w:rsidRPr="00D0320B">
        <w:rPr>
          <w:rFonts w:ascii="Calibri" w:hAnsi="Calibri" w:cs="Calibri"/>
          <w:color w:val="767171" w:themeColor="background2" w:themeShade="80"/>
          <w:sz w:val="26"/>
          <w:szCs w:val="26"/>
        </w:rPr>
        <w:t xml:space="preserve">. . </w:t>
      </w:r>
    </w:p>
    <w:p w:rsidR="003F1C86" w:rsidRPr="00D0320B" w:rsidRDefault="003F1C86" w:rsidP="003F1C86">
      <w:pPr>
        <w:pStyle w:val="Textoindependiente"/>
        <w:tabs>
          <w:tab w:val="left" w:pos="3594"/>
        </w:tabs>
        <w:rPr>
          <w:rFonts w:ascii="Calibri" w:hAnsi="Calibri" w:cs="Calibri"/>
          <w:iCs/>
          <w:color w:val="767171" w:themeColor="background2" w:themeShade="80"/>
          <w:sz w:val="26"/>
          <w:szCs w:val="26"/>
          <w:lang w:val="es-ES"/>
        </w:rPr>
      </w:pPr>
    </w:p>
    <w:p w:rsidR="003F1C86" w:rsidRPr="00D0320B" w:rsidRDefault="003F1C86" w:rsidP="003F1C86">
      <w:pPr>
        <w:pStyle w:val="Textoindependiente"/>
        <w:tabs>
          <w:tab w:val="left" w:pos="3594"/>
        </w:tabs>
        <w:rPr>
          <w:rFonts w:ascii="Calibri" w:hAnsi="Calibri" w:cs="Calibri"/>
          <w:iCs/>
          <w:color w:val="767171" w:themeColor="background2" w:themeShade="80"/>
          <w:sz w:val="26"/>
          <w:szCs w:val="26"/>
        </w:rPr>
      </w:pPr>
      <w:r w:rsidRPr="00D0320B">
        <w:rPr>
          <w:rFonts w:ascii="Calibri" w:hAnsi="Calibri" w:cs="Calibri"/>
          <w:iCs/>
          <w:color w:val="767171" w:themeColor="background2" w:themeShade="80"/>
          <w:sz w:val="26"/>
          <w:szCs w:val="26"/>
        </w:rPr>
        <w:t xml:space="preserve">            A lo expresado por el impetrante </w:t>
      </w:r>
      <w:r w:rsidRPr="00D0320B">
        <w:rPr>
          <w:rFonts w:ascii="Calibri" w:hAnsi="Calibri" w:cs="Calibri"/>
          <w:color w:val="767171" w:themeColor="background2" w:themeShade="80"/>
          <w:sz w:val="26"/>
          <w:szCs w:val="26"/>
        </w:rPr>
        <w:t>del proceso</w:t>
      </w:r>
      <w:r w:rsidRPr="00D0320B">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 . . . </w:t>
      </w:r>
    </w:p>
    <w:p w:rsidR="003F1C86" w:rsidRPr="00D0320B" w:rsidRDefault="003F1C86" w:rsidP="003F1C86">
      <w:pPr>
        <w:pStyle w:val="Textoindependiente"/>
        <w:tabs>
          <w:tab w:val="left" w:pos="3594"/>
        </w:tabs>
        <w:rPr>
          <w:rFonts w:ascii="Calibri" w:hAnsi="Calibri" w:cs="Calibri"/>
          <w:iCs/>
          <w:color w:val="767171" w:themeColor="background2" w:themeShade="80"/>
          <w:sz w:val="20"/>
          <w:szCs w:val="20"/>
        </w:rPr>
      </w:pPr>
    </w:p>
    <w:p w:rsidR="003F1C86" w:rsidRPr="00D0320B" w:rsidRDefault="003F1C86" w:rsidP="003F1C86">
      <w:pPr>
        <w:ind w:firstLine="708"/>
        <w:jc w:val="both"/>
        <w:rPr>
          <w:rFonts w:ascii="Calibri" w:hAnsi="Calibri" w:cs="Calibri"/>
          <w:color w:val="767171" w:themeColor="background2" w:themeShade="80"/>
          <w:sz w:val="26"/>
          <w:szCs w:val="26"/>
        </w:rPr>
      </w:pPr>
      <w:r w:rsidRPr="00D0320B">
        <w:rPr>
          <w:rFonts w:ascii="Calibri" w:hAnsi="Calibri" w:cs="Calibri"/>
          <w:color w:val="767171" w:themeColor="background2" w:themeShade="80"/>
          <w:sz w:val="26"/>
          <w:szCs w:val="26"/>
        </w:rPr>
        <w:t>Así las cosas, la “</w:t>
      </w:r>
      <w:proofErr w:type="spellStart"/>
      <w:r w:rsidRPr="00D0320B">
        <w:rPr>
          <w:rFonts w:ascii="Calibri" w:hAnsi="Calibri" w:cs="Calibri"/>
          <w:color w:val="767171" w:themeColor="background2" w:themeShade="80"/>
          <w:sz w:val="26"/>
          <w:szCs w:val="26"/>
        </w:rPr>
        <w:t>litis</w:t>
      </w:r>
      <w:proofErr w:type="spellEnd"/>
      <w:r w:rsidRPr="00D0320B">
        <w:rPr>
          <w:rFonts w:ascii="Calibri" w:hAnsi="Calibri" w:cs="Calibri"/>
          <w:color w:val="767171" w:themeColor="background2" w:themeShade="80"/>
          <w:sz w:val="26"/>
          <w:szCs w:val="26"/>
        </w:rPr>
        <w:t xml:space="preserve">” planteada se hace consistir en determinar la legalidad o ilegalidad del acta de infracción con número T-5560266 (T-guion-cinco-cinco-seis-cero-dos-seis-seis), de fecha 16 dieciséis de febrero del año 2017 dos mil diecisiete; además, la de establecer la procedencia o improcedencia de la devolución de la placa de circulación retenida en garantía del pago de la multa que, en su caso, se impusiera. . . . . . . . . . . . . </w:t>
      </w:r>
    </w:p>
    <w:p w:rsidR="003F1C86" w:rsidRPr="00D0320B" w:rsidRDefault="003F1C86" w:rsidP="003F1C86">
      <w:pPr>
        <w:rPr>
          <w:color w:val="767171" w:themeColor="background2" w:themeShade="80"/>
          <w:sz w:val="20"/>
          <w:szCs w:val="20"/>
        </w:rPr>
      </w:pPr>
    </w:p>
    <w:p w:rsidR="003F1C86" w:rsidRPr="00D0320B" w:rsidRDefault="003F1C86" w:rsidP="003F1C86">
      <w:pPr>
        <w:pStyle w:val="Textoindependiente"/>
        <w:ind w:firstLine="708"/>
        <w:rPr>
          <w:rFonts w:ascii="Calibri" w:hAnsi="Calibri"/>
          <w:color w:val="767171" w:themeColor="background2" w:themeShade="80"/>
          <w:sz w:val="26"/>
        </w:rPr>
      </w:pPr>
      <w:r w:rsidRPr="00D0320B">
        <w:rPr>
          <w:rFonts w:ascii="Calibri" w:hAnsi="Calibri" w:cs="Calibri"/>
          <w:b/>
          <w:bCs/>
          <w:i/>
          <w:iCs/>
          <w:color w:val="767171" w:themeColor="background2" w:themeShade="80"/>
          <w:sz w:val="26"/>
          <w:szCs w:val="26"/>
        </w:rPr>
        <w:t xml:space="preserve">SEXTO.- </w:t>
      </w:r>
      <w:r w:rsidRPr="00D0320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D0320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w:t>
      </w:r>
    </w:p>
    <w:p w:rsidR="003F1C86" w:rsidRPr="00D0320B" w:rsidRDefault="003F1C86" w:rsidP="003F1C86">
      <w:pPr>
        <w:ind w:firstLine="708"/>
        <w:jc w:val="right"/>
        <w:rPr>
          <w:rFonts w:ascii="Calibri" w:hAnsi="Calibri" w:cs="Calibri"/>
          <w:b/>
          <w:color w:val="767171" w:themeColor="background2" w:themeShade="80"/>
          <w:sz w:val="26"/>
          <w:szCs w:val="26"/>
        </w:rPr>
      </w:pPr>
      <w:r w:rsidRPr="00D0320B">
        <w:rPr>
          <w:rFonts w:ascii="Calibri" w:hAnsi="Calibri" w:cs="Calibri"/>
          <w:b/>
          <w:color w:val="767171" w:themeColor="background2" w:themeShade="80"/>
          <w:sz w:val="26"/>
          <w:szCs w:val="26"/>
        </w:rPr>
        <w:t>Expediente número 0356/2doJAM/2017-JN</w:t>
      </w:r>
    </w:p>
    <w:p w:rsidR="003F1C86" w:rsidRPr="00D0320B" w:rsidRDefault="003F1C86" w:rsidP="003F1C86">
      <w:pPr>
        <w:pStyle w:val="Textoindependiente"/>
        <w:rPr>
          <w:rFonts w:ascii="Calibri" w:hAnsi="Calibri"/>
          <w:color w:val="767171" w:themeColor="background2" w:themeShade="80"/>
          <w:sz w:val="26"/>
        </w:rPr>
      </w:pPr>
    </w:p>
    <w:p w:rsidR="003F1C86" w:rsidRPr="00D0320B" w:rsidRDefault="003F1C86" w:rsidP="003F1C86">
      <w:pPr>
        <w:pStyle w:val="Textoindependiente"/>
        <w:rPr>
          <w:rFonts w:ascii="Calibri" w:hAnsi="Calibri"/>
          <w:color w:val="767171" w:themeColor="background2" w:themeShade="80"/>
          <w:sz w:val="26"/>
        </w:rPr>
      </w:pPr>
      <w:r w:rsidRPr="00D0320B">
        <w:rPr>
          <w:rFonts w:ascii="Calibri" w:hAnsi="Calibri"/>
          <w:color w:val="767171" w:themeColor="background2" w:themeShade="80"/>
          <w:sz w:val="26"/>
        </w:rPr>
        <w:lastRenderedPageBreak/>
        <w:t xml:space="preserve">congruencia y exhaustividad que deben regir en toda sentencia; este Juzgador se avocará al estudio del concepto de impugnación que considera trascendental para emitir la presente resolución, como lo es el </w:t>
      </w:r>
      <w:r w:rsidRPr="00D0320B">
        <w:rPr>
          <w:rFonts w:ascii="Calibri" w:hAnsi="Calibri"/>
          <w:b/>
          <w:color w:val="767171" w:themeColor="background2" w:themeShade="80"/>
          <w:sz w:val="26"/>
        </w:rPr>
        <w:t>primero</w:t>
      </w:r>
      <w:r w:rsidRPr="00D0320B">
        <w:rPr>
          <w:rFonts w:ascii="Calibri" w:hAnsi="Calibri"/>
          <w:color w:val="767171" w:themeColor="background2" w:themeShade="80"/>
          <w:sz w:val="26"/>
        </w:rPr>
        <w:t xml:space="preserve">, del capítulo de conceptos de impugnación de su escrito de demanda en su inciso </w:t>
      </w:r>
      <w:r w:rsidRPr="00D0320B">
        <w:rPr>
          <w:rFonts w:ascii="Calibri" w:hAnsi="Calibri"/>
          <w:b/>
          <w:color w:val="767171" w:themeColor="background2" w:themeShade="80"/>
          <w:sz w:val="26"/>
        </w:rPr>
        <w:t>a</w:t>
      </w:r>
      <w:r w:rsidRPr="00D0320B">
        <w:rPr>
          <w:rFonts w:ascii="Calibri" w:hAnsi="Calibri"/>
          <w:color w:val="767171" w:themeColor="background2" w:themeShade="80"/>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r w:rsidRPr="00D0320B">
        <w:rPr>
          <w:rFonts w:ascii="Calibri" w:hAnsi="Calibri" w:cs="Calibri"/>
          <w:color w:val="767171" w:themeColor="background2" w:themeShade="80"/>
          <w:sz w:val="26"/>
          <w:szCs w:val="26"/>
        </w:rPr>
        <w:t xml:space="preserve">. . . . . . .  . . . . . . . . . . . . . . . . .  . . . . . . . . . . . . . . . . .  . . . . . . . . . . . . . </w:t>
      </w:r>
    </w:p>
    <w:p w:rsidR="003F1C86" w:rsidRPr="00D0320B" w:rsidRDefault="003F1C86" w:rsidP="003F1C86">
      <w:pPr>
        <w:jc w:val="both"/>
        <w:rPr>
          <w:rFonts w:ascii="Calibri" w:hAnsi="Calibri"/>
          <w:b/>
          <w:bCs/>
          <w:i/>
          <w:iCs/>
          <w:color w:val="767171" w:themeColor="background2" w:themeShade="80"/>
          <w:sz w:val="26"/>
          <w:lang w:val="es-MX"/>
        </w:rPr>
      </w:pPr>
    </w:p>
    <w:p w:rsidR="003F1C86" w:rsidRPr="00D0320B" w:rsidRDefault="003F1C86" w:rsidP="003F1C86">
      <w:pPr>
        <w:ind w:firstLine="708"/>
        <w:jc w:val="both"/>
        <w:rPr>
          <w:rFonts w:ascii="Calibri" w:hAnsi="Calibri" w:cs="Calibri"/>
          <w:i/>
          <w:iCs/>
          <w:color w:val="767171" w:themeColor="background2" w:themeShade="80"/>
          <w:sz w:val="22"/>
        </w:rPr>
      </w:pPr>
      <w:r w:rsidRPr="00D0320B">
        <w:rPr>
          <w:rFonts w:ascii="Calibri" w:hAnsi="Calibri"/>
          <w:b/>
          <w:bCs/>
          <w:i/>
          <w:iCs/>
          <w:color w:val="767171" w:themeColor="background2" w:themeShade="80"/>
          <w:sz w:val="26"/>
        </w:rPr>
        <w:t xml:space="preserve">“CONCEPTOS DE VIOLACIÓN. EL JUEZ NO ESTÁ OBLIGADO A TRANSCRIBIRLOS. </w:t>
      </w:r>
      <w:r w:rsidRPr="00D0320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D0320B">
          <w:rPr>
            <w:rFonts w:ascii="Calibri" w:hAnsi="Calibri"/>
            <w:i/>
            <w:iCs/>
            <w:color w:val="767171" w:themeColor="background2" w:themeShade="80"/>
            <w:sz w:val="26"/>
          </w:rPr>
          <w:t>la Ley</w:t>
        </w:r>
      </w:smartTag>
      <w:r w:rsidRPr="00D0320B">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320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D0320B">
          <w:rPr>
            <w:rFonts w:ascii="Calibri" w:hAnsi="Calibri" w:cs="Calibri"/>
            <w:i/>
            <w:iCs/>
            <w:color w:val="767171" w:themeColor="background2" w:themeShade="80"/>
            <w:sz w:val="20"/>
            <w:szCs w:val="20"/>
          </w:rPr>
          <w:t>599”</w:t>
        </w:r>
      </w:smartTag>
      <w:r w:rsidRPr="00D0320B">
        <w:rPr>
          <w:rFonts w:ascii="Calibri" w:hAnsi="Calibri" w:cs="Calibri"/>
          <w:i/>
          <w:iCs/>
          <w:color w:val="767171" w:themeColor="background2" w:themeShade="80"/>
          <w:sz w:val="20"/>
          <w:szCs w:val="20"/>
        </w:rPr>
        <w:t xml:space="preserve">. </w:t>
      </w:r>
      <w:r w:rsidRPr="00D0320B">
        <w:rPr>
          <w:rFonts w:ascii="Calibri" w:hAnsi="Calibri" w:cs="Calibri"/>
          <w:i/>
          <w:iCs/>
          <w:color w:val="767171" w:themeColor="background2" w:themeShade="80"/>
          <w:sz w:val="26"/>
        </w:rPr>
        <w:t xml:space="preserve">. . . . . . . . . . . . . . . . . . . . . . . . . . . . </w:t>
      </w:r>
    </w:p>
    <w:p w:rsidR="003F1C86" w:rsidRPr="00D0320B" w:rsidRDefault="003F1C86" w:rsidP="003F1C86">
      <w:pPr>
        <w:jc w:val="both"/>
        <w:rPr>
          <w:rFonts w:ascii="Calibri" w:hAnsi="Calibri" w:cs="Calibri"/>
          <w:color w:val="767171" w:themeColor="background2" w:themeShade="80"/>
          <w:sz w:val="26"/>
          <w:szCs w:val="26"/>
        </w:rPr>
      </w:pPr>
    </w:p>
    <w:p w:rsidR="003F1C86" w:rsidRPr="00D0320B" w:rsidRDefault="003F1C86" w:rsidP="003F1C86">
      <w:pPr>
        <w:ind w:firstLine="708"/>
        <w:jc w:val="both"/>
        <w:rPr>
          <w:rFonts w:ascii="Calibri" w:eastAsia="Times New Roman" w:hAnsi="Calibri" w:cs="Calibri"/>
          <w:i/>
          <w:color w:val="767171" w:themeColor="background2" w:themeShade="80"/>
          <w:sz w:val="26"/>
          <w:szCs w:val="26"/>
        </w:rPr>
      </w:pPr>
      <w:r w:rsidRPr="00D0320B">
        <w:rPr>
          <w:rFonts w:ascii="Calibri" w:hAnsi="Calibri" w:cs="Calibri"/>
          <w:color w:val="767171" w:themeColor="background2" w:themeShade="80"/>
          <w:sz w:val="26"/>
          <w:szCs w:val="26"/>
        </w:rPr>
        <w:t xml:space="preserve">Así las cosas, en el </w:t>
      </w:r>
      <w:r w:rsidRPr="00D0320B">
        <w:rPr>
          <w:rFonts w:ascii="Calibri" w:hAnsi="Calibri" w:cs="Calibri"/>
          <w:b/>
          <w:color w:val="767171" w:themeColor="background2" w:themeShade="80"/>
          <w:sz w:val="26"/>
          <w:szCs w:val="26"/>
        </w:rPr>
        <w:t xml:space="preserve">Primer </w:t>
      </w:r>
      <w:r w:rsidRPr="00D0320B">
        <w:rPr>
          <w:rFonts w:ascii="Calibri" w:hAnsi="Calibri" w:cs="Calibri"/>
          <w:color w:val="767171" w:themeColor="background2" w:themeShade="80"/>
          <w:sz w:val="26"/>
          <w:szCs w:val="26"/>
        </w:rPr>
        <w:t xml:space="preserve">concepto de impugnación señalado, el actor expuso: </w:t>
      </w:r>
      <w:r w:rsidRPr="00D0320B">
        <w:rPr>
          <w:rFonts w:ascii="Calibri" w:hAnsi="Calibri" w:cs="Calibri"/>
          <w:b/>
          <w:i/>
          <w:color w:val="767171" w:themeColor="background2" w:themeShade="80"/>
          <w:sz w:val="26"/>
          <w:szCs w:val="26"/>
        </w:rPr>
        <w:t>“</w:t>
      </w:r>
      <w:r w:rsidRPr="00D0320B">
        <w:rPr>
          <w:rFonts w:ascii="Calibri" w:hAnsi="Calibri" w:cs="Calibri"/>
          <w:i/>
          <w:color w:val="767171" w:themeColor="background2" w:themeShade="80"/>
          <w:sz w:val="26"/>
          <w:szCs w:val="26"/>
        </w:rPr>
        <w:t>El acto impugnado… vulnera mis derechos en virtud de que se emitió sin cumplir con el requisito…. de la debida fundamentación y motivación…</w:t>
      </w:r>
      <w:proofErr w:type="gramStart"/>
      <w:r w:rsidRPr="00D0320B">
        <w:rPr>
          <w:rFonts w:ascii="Calibri" w:hAnsi="Calibri" w:cs="Calibri"/>
          <w:i/>
          <w:color w:val="767171" w:themeColor="background2" w:themeShade="80"/>
          <w:sz w:val="26"/>
          <w:szCs w:val="26"/>
        </w:rPr>
        <w:t>” .</w:t>
      </w:r>
      <w:proofErr w:type="gramEnd"/>
      <w:r w:rsidRPr="00D0320B">
        <w:rPr>
          <w:rFonts w:ascii="Calibri" w:hAnsi="Calibri" w:cs="Calibri"/>
          <w:i/>
          <w:color w:val="767171" w:themeColor="background2" w:themeShade="80"/>
          <w:sz w:val="26"/>
          <w:szCs w:val="26"/>
        </w:rPr>
        <w:t xml:space="preserve"> . . . . . . . </w:t>
      </w:r>
    </w:p>
    <w:p w:rsidR="003F1C86" w:rsidRPr="00D0320B" w:rsidRDefault="003F1C86" w:rsidP="003F1C86">
      <w:pPr>
        <w:jc w:val="both"/>
        <w:rPr>
          <w:rFonts w:ascii="Calibri" w:hAnsi="Calibri" w:cs="Calibri"/>
          <w:b/>
          <w:i/>
          <w:color w:val="767171" w:themeColor="background2" w:themeShade="80"/>
          <w:sz w:val="20"/>
          <w:szCs w:val="20"/>
        </w:rPr>
      </w:pPr>
    </w:p>
    <w:p w:rsidR="003F1C86" w:rsidRPr="00D0320B" w:rsidRDefault="003F1C86" w:rsidP="003F1C86">
      <w:pPr>
        <w:ind w:firstLine="708"/>
        <w:jc w:val="both"/>
        <w:rPr>
          <w:rFonts w:ascii="Calibri" w:hAnsi="Calibri" w:cs="Calibri"/>
          <w:i/>
          <w:color w:val="767171" w:themeColor="background2" w:themeShade="80"/>
          <w:sz w:val="26"/>
          <w:szCs w:val="26"/>
        </w:rPr>
      </w:pPr>
      <w:r w:rsidRPr="00D0320B">
        <w:rPr>
          <w:rFonts w:ascii="Calibri" w:hAnsi="Calibri" w:cs="Calibri"/>
          <w:color w:val="767171" w:themeColor="background2" w:themeShade="80"/>
          <w:sz w:val="26"/>
          <w:szCs w:val="26"/>
        </w:rPr>
        <w:t xml:space="preserve">Y en el inciso </w:t>
      </w:r>
      <w:r w:rsidRPr="00D0320B">
        <w:rPr>
          <w:rFonts w:ascii="Calibri" w:hAnsi="Calibri" w:cs="Calibri"/>
          <w:b/>
          <w:color w:val="767171" w:themeColor="background2" w:themeShade="80"/>
          <w:sz w:val="26"/>
          <w:szCs w:val="26"/>
        </w:rPr>
        <w:t>a</w:t>
      </w:r>
      <w:r w:rsidRPr="00D0320B">
        <w:rPr>
          <w:rFonts w:ascii="Calibri" w:hAnsi="Calibri" w:cs="Calibri"/>
          <w:color w:val="767171" w:themeColor="background2" w:themeShade="80"/>
          <w:sz w:val="26"/>
          <w:szCs w:val="26"/>
        </w:rPr>
        <w:t xml:space="preserve"> expresó:</w:t>
      </w:r>
      <w:r w:rsidRPr="00D0320B">
        <w:rPr>
          <w:rFonts w:ascii="Calibri" w:hAnsi="Calibri" w:cs="Calibri"/>
          <w:i/>
          <w:color w:val="767171" w:themeColor="background2" w:themeShade="80"/>
          <w:sz w:val="26"/>
          <w:szCs w:val="26"/>
        </w:rPr>
        <w:t xml:space="preserve"> “Con relación a los </w:t>
      </w:r>
      <w:r w:rsidRPr="00D0320B">
        <w:rPr>
          <w:rFonts w:ascii="Calibri" w:hAnsi="Calibri" w:cs="Calibri"/>
          <w:b/>
          <w:i/>
          <w:color w:val="767171" w:themeColor="background2" w:themeShade="80"/>
          <w:sz w:val="26"/>
          <w:szCs w:val="26"/>
        </w:rPr>
        <w:t>MOTIVOS DE LA INFRACCIÖN</w:t>
      </w:r>
      <w:r w:rsidRPr="00D0320B">
        <w:rPr>
          <w:rFonts w:ascii="Calibri" w:hAnsi="Calibri" w:cs="Calibri"/>
          <w:i/>
          <w:color w:val="767171" w:themeColor="background2" w:themeShade="80"/>
          <w:sz w:val="26"/>
          <w:szCs w:val="26"/>
        </w:rPr>
        <w:t xml:space="preserve">…..establece en el acta de infracción… </w:t>
      </w:r>
      <w:r w:rsidRPr="00D0320B">
        <w:rPr>
          <w:rFonts w:ascii="Calibri" w:hAnsi="Calibri" w:cs="Calibri"/>
          <w:b/>
          <w:i/>
          <w:color w:val="767171" w:themeColor="background2" w:themeShade="80"/>
          <w:sz w:val="26"/>
          <w:szCs w:val="26"/>
        </w:rPr>
        <w:t xml:space="preserve">‘No respectar los </w:t>
      </w:r>
      <w:proofErr w:type="spellStart"/>
      <w:r w:rsidRPr="00D0320B">
        <w:rPr>
          <w:rFonts w:ascii="Calibri" w:hAnsi="Calibri" w:cs="Calibri"/>
          <w:b/>
          <w:i/>
          <w:color w:val="767171" w:themeColor="background2" w:themeShade="80"/>
          <w:sz w:val="26"/>
          <w:szCs w:val="26"/>
        </w:rPr>
        <w:t>limites</w:t>
      </w:r>
      <w:proofErr w:type="spellEnd"/>
      <w:r w:rsidRPr="00D0320B">
        <w:rPr>
          <w:rFonts w:ascii="Calibri" w:hAnsi="Calibri" w:cs="Calibri"/>
          <w:b/>
          <w:i/>
          <w:color w:val="767171" w:themeColor="background2" w:themeShade="80"/>
          <w:sz w:val="26"/>
          <w:szCs w:val="26"/>
        </w:rPr>
        <w:t xml:space="preserve"> de velocidad establecidos en las señales oficiales circulando a 80 </w:t>
      </w:r>
      <w:proofErr w:type="spellStart"/>
      <w:r w:rsidRPr="00D0320B">
        <w:rPr>
          <w:rFonts w:ascii="Calibri" w:hAnsi="Calibri" w:cs="Calibri"/>
          <w:b/>
          <w:i/>
          <w:color w:val="767171" w:themeColor="background2" w:themeShade="80"/>
          <w:sz w:val="26"/>
          <w:szCs w:val="26"/>
        </w:rPr>
        <w:t>kilometros</w:t>
      </w:r>
      <w:proofErr w:type="spellEnd"/>
      <w:r w:rsidRPr="00D0320B">
        <w:rPr>
          <w:rFonts w:ascii="Calibri" w:hAnsi="Calibri" w:cs="Calibri"/>
          <w:b/>
          <w:i/>
          <w:color w:val="767171" w:themeColor="background2" w:themeShade="80"/>
          <w:sz w:val="26"/>
          <w:szCs w:val="26"/>
        </w:rPr>
        <w:t xml:space="preserve"> en tramo de 50 </w:t>
      </w:r>
      <w:proofErr w:type="spellStart"/>
      <w:r w:rsidRPr="00D0320B">
        <w:rPr>
          <w:rFonts w:ascii="Calibri" w:hAnsi="Calibri" w:cs="Calibri"/>
          <w:b/>
          <w:i/>
          <w:color w:val="767171" w:themeColor="background2" w:themeShade="80"/>
          <w:sz w:val="26"/>
          <w:szCs w:val="26"/>
        </w:rPr>
        <w:t>kilometros</w:t>
      </w:r>
      <w:proofErr w:type="spellEnd"/>
      <w:r w:rsidRPr="00D0320B">
        <w:rPr>
          <w:rFonts w:ascii="Calibri" w:hAnsi="Calibri" w:cs="Calibri"/>
          <w:b/>
          <w:i/>
          <w:color w:val="767171" w:themeColor="background2" w:themeShade="80"/>
          <w:sz w:val="26"/>
          <w:szCs w:val="26"/>
        </w:rPr>
        <w:t xml:space="preserve"> por hora checada con el odómetro de la unidad 009’</w:t>
      </w:r>
      <w:r w:rsidRPr="00D0320B">
        <w:rPr>
          <w:rFonts w:ascii="Calibri" w:hAnsi="Calibri" w:cs="Calibri"/>
          <w:i/>
          <w:iCs/>
          <w:color w:val="767171" w:themeColor="background2" w:themeShade="80"/>
          <w:sz w:val="26"/>
          <w:szCs w:val="26"/>
        </w:rPr>
        <w:t xml:space="preserve">….siendo clara que la aseveración anterior es bastante escueta e insuficiente….pues la demandada no es precisa ni exacta en la cita de las normas </w:t>
      </w:r>
      <w:r w:rsidRPr="00D0320B">
        <w:rPr>
          <w:rFonts w:ascii="Calibri" w:hAnsi="Calibri" w:cs="Calibri"/>
          <w:i/>
          <w:color w:val="767171" w:themeColor="background2" w:themeShade="80"/>
          <w:sz w:val="26"/>
          <w:szCs w:val="26"/>
        </w:rPr>
        <w:t>legales, que en su caso le facultan para emitir el acto…”</w:t>
      </w:r>
      <w:r w:rsidRPr="00D0320B">
        <w:rPr>
          <w:rFonts w:ascii="Calibri" w:hAnsi="Calibri" w:cs="Calibri"/>
          <w:color w:val="767171" w:themeColor="background2" w:themeShade="80"/>
          <w:sz w:val="26"/>
          <w:szCs w:val="26"/>
        </w:rPr>
        <w:t>; espetando en párrafos siguientes:</w:t>
      </w:r>
      <w:r w:rsidRPr="00D0320B">
        <w:rPr>
          <w:rFonts w:ascii="Calibri" w:hAnsi="Calibri" w:cs="Calibri"/>
          <w:iCs/>
          <w:color w:val="767171" w:themeColor="background2" w:themeShade="80"/>
          <w:sz w:val="26"/>
          <w:szCs w:val="26"/>
        </w:rPr>
        <w:t xml:space="preserve"> </w:t>
      </w:r>
      <w:r w:rsidRPr="00D0320B">
        <w:rPr>
          <w:rFonts w:ascii="Calibri" w:hAnsi="Calibri" w:cs="Calibri"/>
          <w:i/>
          <w:color w:val="767171" w:themeColor="background2" w:themeShade="80"/>
          <w:sz w:val="26"/>
          <w:szCs w:val="26"/>
        </w:rPr>
        <w:t xml:space="preserve">“Es decir, la demandada… no establece… el fundamento jurídico preciso y exacto, que le faculte a detectar la velocidad de un vehículo automotor con el odómetro de la unidad 009 de tránsito, ni mucho menos establece los datos de identificación del dispositivo de verificación de velocidad que detectó la infracción y que se haya generado una fotografía por dicho dispositivo…”. . . . . . . </w:t>
      </w:r>
    </w:p>
    <w:p w:rsidR="003F1C86" w:rsidRPr="00D0320B" w:rsidRDefault="003F1C86" w:rsidP="003F1C86">
      <w:pPr>
        <w:jc w:val="both"/>
        <w:rPr>
          <w:rFonts w:ascii="Calibri" w:hAnsi="Calibri" w:cs="Calibri"/>
          <w:i/>
          <w:color w:val="767171" w:themeColor="background2" w:themeShade="80"/>
          <w:sz w:val="20"/>
          <w:szCs w:val="20"/>
        </w:rPr>
      </w:pPr>
    </w:p>
    <w:p w:rsidR="003F1C86" w:rsidRPr="00D0320B" w:rsidRDefault="003F1C86" w:rsidP="003F1C86">
      <w:pPr>
        <w:ind w:firstLine="708"/>
        <w:jc w:val="both"/>
        <w:rPr>
          <w:rFonts w:asciiTheme="minorHAnsi" w:hAnsiTheme="minorHAnsi" w:cstheme="minorHAnsi"/>
          <w:color w:val="767171" w:themeColor="background2" w:themeShade="80"/>
          <w:sz w:val="26"/>
          <w:szCs w:val="26"/>
        </w:rPr>
      </w:pPr>
      <w:r w:rsidRPr="00D0320B">
        <w:rPr>
          <w:rFonts w:asciiTheme="minorHAnsi" w:hAnsiTheme="minorHAnsi" w:cstheme="minorHAnsi"/>
          <w:color w:val="767171" w:themeColor="background2" w:themeShade="80"/>
          <w:sz w:val="26"/>
          <w:szCs w:val="26"/>
        </w:rPr>
        <w:t xml:space="preserve">Por su parte, el Agente de Tránsito, al contestar la demanda, como medio para demostrar la ineficacia de los conceptos de impugnación, sólo refirió que la boleta impugnada se encuentra debidamente fundada y motivada; que los conceptos de </w:t>
      </w:r>
      <w:r w:rsidRPr="00D0320B">
        <w:rPr>
          <w:rFonts w:asciiTheme="minorHAnsi" w:hAnsiTheme="minorHAnsi" w:cstheme="minorHAnsi"/>
          <w:color w:val="767171" w:themeColor="background2" w:themeShade="80"/>
          <w:sz w:val="26"/>
          <w:szCs w:val="26"/>
        </w:rPr>
        <w:lastRenderedPageBreak/>
        <w:t xml:space="preserve">impugnación deben ser declarados infundados, inoperantes e insuficientes. . . . . . . . . . . </w:t>
      </w:r>
      <w:r w:rsidRPr="00D0320B">
        <w:rPr>
          <w:rFonts w:ascii="Calibri" w:hAnsi="Calibri" w:cs="Calibri"/>
          <w:color w:val="767171" w:themeColor="background2" w:themeShade="80"/>
          <w:sz w:val="26"/>
          <w:szCs w:val="26"/>
        </w:rPr>
        <w:t xml:space="preserve">. . . . . . .  . . . . . . . . . . . . . . . . .  . . . . . . . . . . . . . . . . .  . . . . . </w:t>
      </w:r>
    </w:p>
    <w:p w:rsidR="003F1C86" w:rsidRPr="00D0320B" w:rsidRDefault="003F1C86" w:rsidP="003F1C86">
      <w:pPr>
        <w:jc w:val="both"/>
        <w:rPr>
          <w:rFonts w:asciiTheme="minorHAnsi" w:hAnsiTheme="minorHAnsi" w:cstheme="minorHAnsi"/>
          <w:i/>
          <w:color w:val="767171" w:themeColor="background2" w:themeShade="80"/>
          <w:sz w:val="20"/>
          <w:szCs w:val="20"/>
        </w:rPr>
      </w:pPr>
    </w:p>
    <w:p w:rsidR="003F1C86" w:rsidRPr="00D0320B" w:rsidRDefault="003F1C86" w:rsidP="003F1C86">
      <w:pPr>
        <w:ind w:firstLine="708"/>
        <w:jc w:val="both"/>
        <w:rPr>
          <w:rFonts w:ascii="Calibri" w:hAnsi="Calibri" w:cs="Calibri"/>
          <w:bCs/>
          <w:color w:val="767171" w:themeColor="background2" w:themeShade="80"/>
          <w:sz w:val="26"/>
          <w:szCs w:val="26"/>
        </w:rPr>
      </w:pPr>
      <w:r w:rsidRPr="00D0320B">
        <w:rPr>
          <w:rFonts w:ascii="Calibri" w:hAnsi="Calibri" w:cs="Calibri"/>
          <w:bCs/>
          <w:color w:val="767171" w:themeColor="background2" w:themeShade="80"/>
          <w:sz w:val="26"/>
          <w:szCs w:val="26"/>
        </w:rPr>
        <w:t xml:space="preserve">Así las cosas, analizado que es lo expuesto por las partes, así como el contenido del acta de infracción impugnada, lo mencionado en tal concepto de impugnación resulta </w:t>
      </w:r>
      <w:r w:rsidRPr="00D0320B">
        <w:rPr>
          <w:rFonts w:ascii="Calibri" w:hAnsi="Calibri" w:cs="Calibri"/>
          <w:b/>
          <w:bCs/>
          <w:color w:val="767171" w:themeColor="background2" w:themeShade="80"/>
          <w:sz w:val="26"/>
          <w:szCs w:val="26"/>
        </w:rPr>
        <w:t xml:space="preserve">fundado </w:t>
      </w:r>
      <w:r w:rsidRPr="00D0320B">
        <w:rPr>
          <w:rFonts w:ascii="Calibri" w:hAnsi="Calibri" w:cs="Calibri"/>
          <w:bCs/>
          <w:color w:val="767171" w:themeColor="background2" w:themeShade="80"/>
          <w:sz w:val="26"/>
          <w:szCs w:val="26"/>
        </w:rPr>
        <w:t xml:space="preserve">en cuanto a la insuficiente motivación de la boleta; pues quien resuelve aprecia que el Agente de Tránsito omitió motivarla suficientemente tocante a los elementos de que debe contener dicha boleta de infracción para su validez, conforme lo que se dilucida a continuación: . . . . . . . . . </w:t>
      </w:r>
    </w:p>
    <w:p w:rsidR="003F1C86" w:rsidRPr="00D0320B" w:rsidRDefault="003F1C86" w:rsidP="003F1C86">
      <w:pPr>
        <w:jc w:val="both"/>
        <w:rPr>
          <w:rFonts w:ascii="Calibri" w:hAnsi="Calibri" w:cs="Calibri"/>
          <w:bCs/>
          <w:color w:val="767171" w:themeColor="background2" w:themeShade="80"/>
          <w:sz w:val="20"/>
          <w:szCs w:val="20"/>
        </w:rPr>
      </w:pPr>
    </w:p>
    <w:p w:rsidR="003F1C86" w:rsidRPr="00D0320B" w:rsidRDefault="003F1C86" w:rsidP="003F1C86">
      <w:pPr>
        <w:ind w:firstLine="708"/>
        <w:jc w:val="both"/>
        <w:rPr>
          <w:rFonts w:ascii="Calibri" w:hAnsi="Calibri" w:cs="Calibri"/>
          <w:bCs/>
          <w:color w:val="767171" w:themeColor="background2" w:themeShade="80"/>
          <w:sz w:val="26"/>
          <w:szCs w:val="26"/>
        </w:rPr>
      </w:pPr>
      <w:r w:rsidRPr="00D0320B">
        <w:rPr>
          <w:rFonts w:ascii="Calibri" w:hAnsi="Calibri" w:cs="Calibri"/>
          <w:bCs/>
          <w:color w:val="767171" w:themeColor="background2" w:themeShade="80"/>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D0320B">
        <w:rPr>
          <w:rFonts w:ascii="Calibri" w:hAnsi="Calibri" w:cs="Calibri"/>
          <w:bCs/>
          <w:color w:val="767171" w:themeColor="background2" w:themeShade="80"/>
          <w:sz w:val="26"/>
          <w:szCs w:val="26"/>
        </w:rPr>
        <w:t>subincisos</w:t>
      </w:r>
      <w:proofErr w:type="spellEnd"/>
      <w:r w:rsidRPr="00D0320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D0320B">
        <w:rPr>
          <w:rFonts w:ascii="Calibri" w:hAnsi="Calibri" w:cs="Calibri"/>
          <w:bCs/>
          <w:i/>
          <w:iCs/>
          <w:color w:val="767171" w:themeColor="background2" w:themeShade="80"/>
          <w:sz w:val="26"/>
          <w:szCs w:val="26"/>
        </w:rPr>
        <w:t>“ratio”</w:t>
      </w:r>
      <w:r w:rsidRPr="00D0320B">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w:t>
      </w:r>
    </w:p>
    <w:p w:rsidR="003F1C86" w:rsidRPr="00D0320B" w:rsidRDefault="003F1C86" w:rsidP="003F1C86">
      <w:pPr>
        <w:ind w:firstLine="708"/>
        <w:jc w:val="both"/>
        <w:rPr>
          <w:rFonts w:ascii="Calibri" w:hAnsi="Calibri" w:cs="Calibri"/>
          <w:bCs/>
          <w:color w:val="767171" w:themeColor="background2" w:themeShade="80"/>
          <w:sz w:val="20"/>
          <w:szCs w:val="20"/>
        </w:rPr>
      </w:pPr>
    </w:p>
    <w:p w:rsidR="003F1C86" w:rsidRPr="00D0320B" w:rsidRDefault="003F1C86" w:rsidP="003F1C86">
      <w:pPr>
        <w:jc w:val="both"/>
        <w:rPr>
          <w:rFonts w:ascii="Calibri" w:hAnsi="Calibri" w:cs="Calibri"/>
          <w:bCs/>
          <w:color w:val="767171" w:themeColor="background2" w:themeShade="80"/>
          <w:sz w:val="26"/>
          <w:szCs w:val="26"/>
        </w:rPr>
      </w:pPr>
    </w:p>
    <w:p w:rsidR="003F1C86" w:rsidRPr="00D0320B" w:rsidRDefault="003F1C86" w:rsidP="003F1C86">
      <w:pPr>
        <w:ind w:firstLine="708"/>
        <w:jc w:val="both"/>
        <w:rPr>
          <w:rFonts w:ascii="Calibri" w:hAnsi="Calibri" w:cs="Calibri"/>
          <w:bCs/>
          <w:color w:val="767171" w:themeColor="background2" w:themeShade="80"/>
          <w:sz w:val="26"/>
          <w:szCs w:val="26"/>
        </w:rPr>
      </w:pPr>
      <w:r w:rsidRPr="00D0320B">
        <w:rPr>
          <w:rFonts w:ascii="Calibri" w:hAnsi="Calibri" w:cs="Calibri"/>
          <w:bCs/>
          <w:color w:val="767171" w:themeColor="background2" w:themeShade="80"/>
          <w:sz w:val="26"/>
          <w:szCs w:val="26"/>
        </w:rPr>
        <w:lastRenderedPageBreak/>
        <w:t xml:space="preserve">Es el caso que en el asunto que nos ocupa, si bien es cierto que la autoridad enjuiciada señaló el precepto que consideró vulnerado, (artículo 7, fracción VI) del Reglamento de Tránsito Municipal de León, Guanajuato; cierto es también que no motivó suficientemente la misma, al no expresar como se dieron los hechos constitutivos de la infracción detectada. . . . . . . . . . . . . . . . . . . . . . . . . . </w:t>
      </w:r>
    </w:p>
    <w:p w:rsidR="003F1C86" w:rsidRPr="00D0320B" w:rsidRDefault="003F1C86" w:rsidP="003F1C86">
      <w:pPr>
        <w:ind w:firstLine="708"/>
        <w:jc w:val="both"/>
        <w:rPr>
          <w:rFonts w:ascii="Calibri" w:hAnsi="Calibri" w:cs="Calibri"/>
          <w:bCs/>
          <w:i/>
          <w:color w:val="767171" w:themeColor="background2" w:themeShade="80"/>
          <w:sz w:val="26"/>
          <w:szCs w:val="26"/>
        </w:rPr>
      </w:pPr>
    </w:p>
    <w:p w:rsidR="003F1C86" w:rsidRPr="00D0320B" w:rsidRDefault="003F1C86" w:rsidP="003F1C86">
      <w:pPr>
        <w:ind w:firstLine="708"/>
        <w:jc w:val="both"/>
        <w:rPr>
          <w:rFonts w:ascii="Calibri" w:hAnsi="Calibri" w:cs="Calibri"/>
          <w:color w:val="767171" w:themeColor="background2" w:themeShade="80"/>
          <w:sz w:val="26"/>
          <w:szCs w:val="26"/>
        </w:rPr>
      </w:pPr>
      <w:r w:rsidRPr="00D0320B">
        <w:rPr>
          <w:rFonts w:ascii="Calibri" w:hAnsi="Calibri" w:cs="Calibri"/>
          <w:bCs/>
          <w:color w:val="767171" w:themeColor="background2" w:themeShade="80"/>
          <w:sz w:val="26"/>
          <w:szCs w:val="26"/>
        </w:rPr>
        <w:t xml:space="preserve">En efecto, el Agente demandado no hizo referencia circunstanciadamente a cómo fue que se cometió la infracción, esto es, como se dieron los hechos; toda vez que </w:t>
      </w:r>
      <w:r w:rsidRPr="00D0320B">
        <w:rPr>
          <w:rFonts w:ascii="Calibri" w:hAnsi="Calibri" w:cs="Calibri"/>
          <w:color w:val="767171" w:themeColor="background2" w:themeShade="80"/>
          <w:sz w:val="26"/>
          <w:szCs w:val="26"/>
        </w:rPr>
        <w:t xml:space="preserve">omitió señalar como determinó la velocidad a que circulaba la justiciable mediante lo que denominó: </w:t>
      </w:r>
      <w:r w:rsidRPr="00D0320B">
        <w:rPr>
          <w:rFonts w:ascii="Calibri" w:hAnsi="Calibri" w:cs="Calibri"/>
          <w:i/>
          <w:color w:val="767171" w:themeColor="background2" w:themeShade="80"/>
          <w:sz w:val="26"/>
          <w:szCs w:val="26"/>
        </w:rPr>
        <w:t>“odómetro de la unidad 009”;</w:t>
      </w:r>
      <w:r w:rsidRPr="00D0320B">
        <w:rPr>
          <w:rFonts w:ascii="Calibri" w:hAnsi="Calibri" w:cs="Calibri"/>
          <w:color w:val="767171" w:themeColor="background2" w:themeShade="80"/>
          <w:sz w:val="26"/>
          <w:szCs w:val="26"/>
        </w:rPr>
        <w:t xml:space="preserve"> pues aunque dio algunos datos, no fue exhaustivo al momento de circunstanciar los hechos relativos;  aunado  a  ello,  debe  decirse que el enjuiciado no describió cómo  fue </w:t>
      </w:r>
    </w:p>
    <w:p w:rsidR="003F1C86" w:rsidRPr="00D0320B" w:rsidRDefault="003F1C86" w:rsidP="003F1C86">
      <w:pPr>
        <w:ind w:firstLine="708"/>
        <w:jc w:val="right"/>
        <w:rPr>
          <w:rFonts w:ascii="Calibri" w:hAnsi="Calibri" w:cs="Calibri"/>
          <w:b/>
          <w:color w:val="767171" w:themeColor="background2" w:themeShade="80"/>
          <w:sz w:val="26"/>
          <w:szCs w:val="26"/>
        </w:rPr>
      </w:pPr>
      <w:r w:rsidRPr="00D0320B">
        <w:rPr>
          <w:rFonts w:ascii="Calibri" w:hAnsi="Calibri" w:cs="Calibri"/>
          <w:b/>
          <w:color w:val="767171" w:themeColor="background2" w:themeShade="80"/>
          <w:sz w:val="26"/>
          <w:szCs w:val="26"/>
        </w:rPr>
        <w:t>Expediente número 0356/2doJAM/2017-JN</w:t>
      </w:r>
    </w:p>
    <w:p w:rsidR="003F1C86" w:rsidRPr="00D0320B" w:rsidRDefault="003F1C86" w:rsidP="003F1C86">
      <w:pPr>
        <w:jc w:val="both"/>
        <w:rPr>
          <w:rFonts w:ascii="Calibri" w:hAnsi="Calibri" w:cs="Calibri"/>
          <w:color w:val="767171" w:themeColor="background2" w:themeShade="80"/>
          <w:sz w:val="26"/>
          <w:szCs w:val="26"/>
        </w:rPr>
      </w:pPr>
    </w:p>
    <w:p w:rsidR="003F1C86" w:rsidRPr="00D0320B" w:rsidRDefault="003F1C86" w:rsidP="003F1C86">
      <w:pPr>
        <w:jc w:val="both"/>
        <w:rPr>
          <w:rFonts w:ascii="Calibri" w:hAnsi="Calibri" w:cs="Calibri"/>
          <w:color w:val="767171" w:themeColor="background2" w:themeShade="80"/>
          <w:sz w:val="26"/>
          <w:szCs w:val="26"/>
        </w:rPr>
      </w:pPr>
      <w:r w:rsidRPr="00D0320B">
        <w:rPr>
          <w:rFonts w:ascii="Calibri" w:hAnsi="Calibri" w:cs="Calibri"/>
          <w:color w:val="767171" w:themeColor="background2" w:themeShade="80"/>
          <w:sz w:val="26"/>
          <w:szCs w:val="26"/>
        </w:rPr>
        <w:t xml:space="preserve">que detectó la infracción; toda vez que omitió señalar como determinó la velocidad a que circulaba el demandante mediante el odómetro; ya que no razonó ni explicó si se emparejó o persiguió al vehículo conducido por el actor, o bien, si el Agente de Tránsito circulaba a determinada velocidad y el actor lo rebasó a otra velocidad, apreciando así la velocidad con el odómetro, agregado a que no detalló que debe entenderse por: </w:t>
      </w:r>
      <w:r w:rsidRPr="00D0320B">
        <w:rPr>
          <w:rFonts w:ascii="Calibri" w:hAnsi="Calibri" w:cs="Calibri"/>
          <w:i/>
          <w:color w:val="767171" w:themeColor="background2" w:themeShade="80"/>
          <w:sz w:val="26"/>
          <w:szCs w:val="26"/>
        </w:rPr>
        <w:t>“unidad 009”;</w:t>
      </w:r>
      <w:r w:rsidRPr="00D0320B">
        <w:rPr>
          <w:rFonts w:ascii="Calibri" w:hAnsi="Calibri" w:cs="Calibri"/>
          <w:color w:val="767171" w:themeColor="background2" w:themeShade="80"/>
          <w:sz w:val="26"/>
          <w:szCs w:val="26"/>
        </w:rPr>
        <w:t xml:space="preserve"> es decir si es un vehículo y que tipo (automóvil, camioneta, motocicleta), o algún otro artilugio; t</w:t>
      </w:r>
      <w:r w:rsidRPr="00D0320B">
        <w:rPr>
          <w:rFonts w:ascii="Calibri" w:hAnsi="Calibri" w:cs="Calibri"/>
          <w:bCs/>
          <w:color w:val="767171" w:themeColor="background2" w:themeShade="80"/>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w:t>
      </w:r>
      <w:r w:rsidRPr="00D0320B">
        <w:rPr>
          <w:rFonts w:ascii="Calibri" w:hAnsi="Calibri" w:cs="Calibri"/>
          <w:color w:val="767171" w:themeColor="background2" w:themeShade="80"/>
          <w:sz w:val="26"/>
          <w:szCs w:val="26"/>
        </w:rPr>
        <w:t xml:space="preserve"> . . . . . . .  . . . . . . . . . . . . . . . . .  . . . . . . . . . .</w:t>
      </w:r>
    </w:p>
    <w:p w:rsidR="003F1C86" w:rsidRPr="00D0320B" w:rsidRDefault="003F1C86" w:rsidP="003F1C86">
      <w:pPr>
        <w:ind w:firstLine="708"/>
        <w:jc w:val="both"/>
        <w:rPr>
          <w:rFonts w:ascii="Calibri" w:hAnsi="Calibri" w:cs="Calibri"/>
          <w:color w:val="767171" w:themeColor="background2" w:themeShade="80"/>
          <w:sz w:val="26"/>
          <w:szCs w:val="26"/>
        </w:rPr>
      </w:pPr>
    </w:p>
    <w:p w:rsidR="003F1C86" w:rsidRPr="00D0320B" w:rsidRDefault="003F1C86" w:rsidP="003F1C86">
      <w:pPr>
        <w:ind w:firstLine="708"/>
        <w:jc w:val="both"/>
        <w:rPr>
          <w:rFonts w:ascii="Calibri" w:hAnsi="Calibri" w:cs="Calibri"/>
          <w:bCs/>
          <w:color w:val="767171" w:themeColor="background2" w:themeShade="80"/>
          <w:sz w:val="20"/>
          <w:szCs w:val="20"/>
        </w:rPr>
      </w:pPr>
      <w:r w:rsidRPr="00D0320B">
        <w:rPr>
          <w:rFonts w:ascii="Calibri" w:hAnsi="Calibri" w:cs="Calibri"/>
          <w:color w:val="767171" w:themeColor="background2" w:themeShade="80"/>
          <w:sz w:val="26"/>
          <w:szCs w:val="26"/>
        </w:rPr>
        <w:t xml:space="preserve">Por otra parte, también es de destacar que el Agente enjuiciado nunca estableció sobre cual vialidad circulaba el justiciable, ya que cita que los hechos se dieron en Malecón del Río y Malecón del Granizo y en otra parte indica que tuvo a la vista el vehículo en el tramo 5 de Mayo a Malecón del Granizo, lo que no permite identificar en cuál de esas vialidades era por la que circulaba tanto él como el </w:t>
      </w:r>
      <w:proofErr w:type="spellStart"/>
      <w:r w:rsidRPr="00D0320B">
        <w:rPr>
          <w:rFonts w:ascii="Calibri" w:hAnsi="Calibri" w:cs="Calibri"/>
          <w:color w:val="767171" w:themeColor="background2" w:themeShade="80"/>
          <w:sz w:val="26"/>
          <w:szCs w:val="26"/>
        </w:rPr>
        <w:t>enjuiciante</w:t>
      </w:r>
      <w:proofErr w:type="spellEnd"/>
      <w:r w:rsidRPr="00D0320B">
        <w:rPr>
          <w:rFonts w:ascii="Calibri" w:hAnsi="Calibri" w:cs="Calibri"/>
          <w:color w:val="767171" w:themeColor="background2" w:themeShade="80"/>
          <w:sz w:val="26"/>
          <w:szCs w:val="26"/>
        </w:rPr>
        <w:t xml:space="preserve">, lo que también se traduce en que, en ese aspecto, el acta no esté debidamente motivada. . . . . . . . . . . . .  . . . . . . . . . . . . . . . . .  . . . . . . . . . . . . . . </w:t>
      </w:r>
    </w:p>
    <w:p w:rsidR="003F1C86" w:rsidRPr="00D0320B" w:rsidRDefault="003F1C86" w:rsidP="003F1C86">
      <w:pPr>
        <w:jc w:val="both"/>
        <w:rPr>
          <w:rFonts w:ascii="Calibri" w:hAnsi="Calibri" w:cs="Calibri"/>
          <w:color w:val="767171" w:themeColor="background2" w:themeShade="80"/>
          <w:sz w:val="20"/>
          <w:szCs w:val="20"/>
        </w:rPr>
      </w:pPr>
    </w:p>
    <w:p w:rsidR="003F1C86" w:rsidRPr="00D0320B" w:rsidRDefault="003F1C86" w:rsidP="003F1C86">
      <w:pPr>
        <w:ind w:firstLine="708"/>
        <w:jc w:val="both"/>
        <w:rPr>
          <w:rFonts w:ascii="Calibri" w:hAnsi="Calibri" w:cs="Calibri"/>
          <w:color w:val="767171" w:themeColor="background2" w:themeShade="80"/>
          <w:sz w:val="26"/>
          <w:szCs w:val="26"/>
        </w:rPr>
      </w:pPr>
      <w:r w:rsidRPr="00D0320B">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D0320B">
        <w:rPr>
          <w:rFonts w:ascii="Calibri" w:hAnsi="Calibri" w:cs="Calibri"/>
          <w:b/>
          <w:color w:val="767171" w:themeColor="background2" w:themeShade="80"/>
          <w:sz w:val="26"/>
          <w:szCs w:val="26"/>
        </w:rPr>
        <w:t>decretar</w:t>
      </w:r>
      <w:r w:rsidRPr="00D0320B">
        <w:rPr>
          <w:rFonts w:ascii="Calibri" w:hAnsi="Calibri" w:cs="Calibri"/>
          <w:color w:val="767171" w:themeColor="background2" w:themeShade="80"/>
          <w:sz w:val="26"/>
          <w:szCs w:val="26"/>
        </w:rPr>
        <w:t xml:space="preserve"> la </w:t>
      </w:r>
      <w:r w:rsidRPr="00D0320B">
        <w:rPr>
          <w:rFonts w:ascii="Calibri" w:hAnsi="Calibri" w:cs="Calibri"/>
          <w:b/>
          <w:bCs/>
          <w:color w:val="767171" w:themeColor="background2" w:themeShade="80"/>
          <w:sz w:val="26"/>
          <w:szCs w:val="26"/>
        </w:rPr>
        <w:t xml:space="preserve">nulidad total </w:t>
      </w:r>
      <w:r w:rsidRPr="00D0320B">
        <w:rPr>
          <w:rFonts w:ascii="Calibri" w:hAnsi="Calibri" w:cs="Calibri"/>
          <w:bCs/>
          <w:color w:val="767171" w:themeColor="background2" w:themeShade="80"/>
          <w:sz w:val="26"/>
          <w:szCs w:val="26"/>
        </w:rPr>
        <w:t xml:space="preserve">del </w:t>
      </w:r>
      <w:r w:rsidRPr="00D0320B">
        <w:rPr>
          <w:rFonts w:ascii="Calibri" w:hAnsi="Calibri" w:cs="Calibri"/>
          <w:b/>
          <w:bCs/>
          <w:color w:val="767171" w:themeColor="background2" w:themeShade="80"/>
          <w:sz w:val="26"/>
          <w:szCs w:val="26"/>
        </w:rPr>
        <w:t xml:space="preserve">acta de infracción </w:t>
      </w:r>
      <w:r w:rsidRPr="00D0320B">
        <w:rPr>
          <w:rFonts w:ascii="Calibri" w:hAnsi="Calibri" w:cs="Calibri"/>
          <w:color w:val="767171" w:themeColor="background2" w:themeShade="80"/>
          <w:sz w:val="26"/>
          <w:szCs w:val="26"/>
        </w:rPr>
        <w:t xml:space="preserve">con número </w:t>
      </w:r>
      <w:r w:rsidRPr="00D0320B">
        <w:rPr>
          <w:rFonts w:ascii="Calibri" w:hAnsi="Calibri" w:cs="Calibri"/>
          <w:b/>
          <w:color w:val="767171" w:themeColor="background2" w:themeShade="80"/>
          <w:sz w:val="26"/>
          <w:szCs w:val="26"/>
        </w:rPr>
        <w:t>T-5560266 (T-guion-cinco-cinco-seis-cero-</w:t>
      </w:r>
      <w:r w:rsidRPr="00D0320B">
        <w:rPr>
          <w:rFonts w:ascii="Calibri" w:hAnsi="Calibri" w:cs="Calibri"/>
          <w:b/>
          <w:color w:val="767171" w:themeColor="background2" w:themeShade="80"/>
          <w:sz w:val="26"/>
          <w:szCs w:val="26"/>
        </w:rPr>
        <w:lastRenderedPageBreak/>
        <w:t>dos-seis-seis)</w:t>
      </w:r>
      <w:r w:rsidRPr="00D0320B">
        <w:rPr>
          <w:rFonts w:ascii="Calibri" w:hAnsi="Calibri" w:cs="Calibri"/>
          <w:color w:val="767171" w:themeColor="background2" w:themeShade="80"/>
          <w:sz w:val="26"/>
          <w:szCs w:val="26"/>
        </w:rPr>
        <w:t>, de fecha</w:t>
      </w:r>
      <w:r w:rsidRPr="00D0320B">
        <w:rPr>
          <w:rFonts w:ascii="Calibri" w:hAnsi="Calibri" w:cs="Calibri"/>
          <w:b/>
          <w:color w:val="767171" w:themeColor="background2" w:themeShade="80"/>
          <w:sz w:val="26"/>
          <w:szCs w:val="26"/>
        </w:rPr>
        <w:t xml:space="preserve"> 16</w:t>
      </w:r>
      <w:r w:rsidRPr="00D0320B">
        <w:rPr>
          <w:rFonts w:ascii="Calibri" w:hAnsi="Calibri" w:cs="Calibri"/>
          <w:color w:val="767171" w:themeColor="background2" w:themeShade="80"/>
          <w:sz w:val="26"/>
          <w:szCs w:val="26"/>
        </w:rPr>
        <w:t xml:space="preserve"> dieciséis de </w:t>
      </w:r>
      <w:r w:rsidRPr="00D0320B">
        <w:rPr>
          <w:rFonts w:ascii="Calibri" w:hAnsi="Calibri" w:cs="Calibri"/>
          <w:b/>
          <w:color w:val="767171" w:themeColor="background2" w:themeShade="80"/>
          <w:sz w:val="26"/>
          <w:szCs w:val="26"/>
        </w:rPr>
        <w:t>febrero</w:t>
      </w:r>
      <w:r w:rsidRPr="00D0320B">
        <w:rPr>
          <w:rFonts w:ascii="Calibri" w:hAnsi="Calibri" w:cs="Calibri"/>
          <w:color w:val="767171" w:themeColor="background2" w:themeShade="80"/>
          <w:sz w:val="26"/>
          <w:szCs w:val="26"/>
        </w:rPr>
        <w:t xml:space="preserve"> del año </w:t>
      </w:r>
      <w:r w:rsidRPr="00D0320B">
        <w:rPr>
          <w:rFonts w:ascii="Calibri" w:hAnsi="Calibri" w:cs="Calibri"/>
          <w:b/>
          <w:color w:val="767171" w:themeColor="background2" w:themeShade="80"/>
          <w:sz w:val="26"/>
          <w:szCs w:val="26"/>
        </w:rPr>
        <w:t>2017</w:t>
      </w:r>
      <w:r w:rsidRPr="00D0320B">
        <w:rPr>
          <w:rFonts w:ascii="Calibri" w:hAnsi="Calibri" w:cs="Calibri"/>
          <w:color w:val="767171" w:themeColor="background2" w:themeShade="80"/>
          <w:sz w:val="26"/>
          <w:szCs w:val="26"/>
        </w:rPr>
        <w:t xml:space="preserve"> dos mil diecisiete</w:t>
      </w:r>
      <w:r w:rsidRPr="00D0320B">
        <w:rPr>
          <w:rFonts w:ascii="Calibri" w:hAnsi="Calibri"/>
          <w:color w:val="767171" w:themeColor="background2" w:themeShade="80"/>
          <w:sz w:val="26"/>
          <w:szCs w:val="26"/>
        </w:rPr>
        <w:t xml:space="preserve">. . . . </w:t>
      </w:r>
      <w:r w:rsidRPr="00D0320B">
        <w:rPr>
          <w:rFonts w:ascii="Calibri" w:hAnsi="Calibri" w:cs="Calibri"/>
          <w:color w:val="767171" w:themeColor="background2" w:themeShade="80"/>
          <w:sz w:val="26"/>
          <w:szCs w:val="26"/>
        </w:rPr>
        <w:t xml:space="preserve">. . . . . . . . . . . . . . . . . . . . . . . . . . . . . . . . . . . . . . . . . . . . . . . . . . . . . . . . . </w:t>
      </w:r>
    </w:p>
    <w:p w:rsidR="003F1C86" w:rsidRPr="00D0320B" w:rsidRDefault="003F1C86" w:rsidP="003F1C86">
      <w:pPr>
        <w:pStyle w:val="Textoindependiente"/>
        <w:ind w:firstLine="708"/>
        <w:rPr>
          <w:rFonts w:ascii="Calibri" w:hAnsi="Calibri" w:cs="Calibri"/>
          <w:color w:val="767171" w:themeColor="background2" w:themeShade="80"/>
          <w:sz w:val="26"/>
          <w:szCs w:val="26"/>
        </w:rPr>
      </w:pPr>
    </w:p>
    <w:p w:rsidR="003F1C86" w:rsidRPr="00D0320B" w:rsidRDefault="003F1C86" w:rsidP="003F1C86">
      <w:pPr>
        <w:pStyle w:val="Textoindependiente"/>
        <w:ind w:firstLine="708"/>
        <w:rPr>
          <w:rFonts w:ascii="Calibri" w:hAnsi="Calibri" w:cs="Calibri"/>
          <w:color w:val="767171" w:themeColor="background2" w:themeShade="80"/>
          <w:sz w:val="26"/>
          <w:szCs w:val="26"/>
        </w:rPr>
      </w:pPr>
      <w:r w:rsidRPr="00D0320B">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0320B">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D0320B">
          <w:rPr>
            <w:rFonts w:ascii="Calibri" w:hAnsi="Calibri" w:cs="Calibri"/>
            <w:i/>
            <w:color w:val="767171" w:themeColor="background2" w:themeShade="80"/>
            <w:sz w:val="26"/>
            <w:szCs w:val="26"/>
          </w:rPr>
          <w:t>2008”</w:t>
        </w:r>
      </w:smartTag>
      <w:r w:rsidRPr="00D0320B">
        <w:rPr>
          <w:rFonts w:ascii="Calibri" w:hAnsi="Calibri" w:cs="Calibri"/>
          <w:color w:val="767171" w:themeColor="background2" w:themeShade="80"/>
          <w:sz w:val="26"/>
          <w:szCs w:val="26"/>
        </w:rPr>
        <w:t xml:space="preserve"> del referido Tribunal, la cual es del tenor siguiente: . . . . . . . . . . . . . . . . . . . . </w:t>
      </w:r>
    </w:p>
    <w:p w:rsidR="003F1C86" w:rsidRPr="00D0320B" w:rsidRDefault="003F1C86" w:rsidP="003F1C86">
      <w:pPr>
        <w:pStyle w:val="Textoindependiente"/>
        <w:ind w:firstLine="708"/>
        <w:rPr>
          <w:rFonts w:ascii="Calibri" w:hAnsi="Calibri" w:cs="Calibri"/>
          <w:b/>
          <w:bCs/>
          <w:i/>
          <w:iCs/>
          <w:color w:val="767171" w:themeColor="background2" w:themeShade="80"/>
          <w:sz w:val="26"/>
          <w:szCs w:val="26"/>
        </w:rPr>
      </w:pPr>
    </w:p>
    <w:p w:rsidR="003F1C86" w:rsidRPr="00D0320B" w:rsidRDefault="003F1C86" w:rsidP="003F1C86">
      <w:pPr>
        <w:pStyle w:val="Textoindependiente"/>
        <w:ind w:firstLine="708"/>
        <w:rPr>
          <w:rFonts w:ascii="Calibri" w:hAnsi="Calibri" w:cs="Calibri"/>
          <w:i/>
          <w:iCs/>
          <w:color w:val="767171" w:themeColor="background2" w:themeShade="80"/>
          <w:sz w:val="26"/>
          <w:szCs w:val="26"/>
        </w:rPr>
      </w:pPr>
      <w:r w:rsidRPr="00D0320B">
        <w:rPr>
          <w:rFonts w:ascii="Calibri" w:hAnsi="Calibri" w:cs="Calibri"/>
          <w:b/>
          <w:bCs/>
          <w:i/>
          <w:iCs/>
          <w:color w:val="767171" w:themeColor="background2" w:themeShade="80"/>
          <w:sz w:val="26"/>
          <w:szCs w:val="26"/>
        </w:rPr>
        <w:t xml:space="preserve">“INDEBIDA FUNDAMENTACIÓN Y MOTIVACIÓN.- PROCEDE DECRETAR LA NULIDAD LISA Y LLANA.- </w:t>
      </w:r>
      <w:r w:rsidRPr="00D0320B">
        <w:rPr>
          <w:rFonts w:ascii="Calibri" w:hAnsi="Calibri" w:cs="Calibri"/>
          <w:i/>
          <w:iCs/>
          <w:color w:val="767171" w:themeColor="background2" w:themeShade="80"/>
          <w:sz w:val="26"/>
          <w:szCs w:val="26"/>
        </w:rPr>
        <w:t xml:space="preserve">La ausencia de fundamentación y motivación deriva en el </w:t>
      </w:r>
      <w:proofErr w:type="spellStart"/>
      <w:r w:rsidRPr="00D0320B">
        <w:rPr>
          <w:rFonts w:ascii="Calibri" w:hAnsi="Calibri" w:cs="Calibri"/>
          <w:i/>
          <w:iCs/>
          <w:color w:val="767171" w:themeColor="background2" w:themeShade="80"/>
          <w:sz w:val="26"/>
          <w:szCs w:val="26"/>
        </w:rPr>
        <w:t>decretamiento</w:t>
      </w:r>
      <w:proofErr w:type="spellEnd"/>
      <w:r w:rsidRPr="00D0320B">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0320B">
        <w:rPr>
          <w:rFonts w:ascii="Calibri" w:hAnsi="Calibri" w:cs="Calibri"/>
          <w:color w:val="767171" w:themeColor="background2" w:themeShade="80"/>
          <w:sz w:val="22"/>
          <w:szCs w:val="22"/>
        </w:rPr>
        <w:t>(</w:t>
      </w:r>
      <w:proofErr w:type="spellStart"/>
      <w:r w:rsidRPr="00D0320B">
        <w:rPr>
          <w:rFonts w:ascii="Calibri" w:hAnsi="Calibri" w:cs="Calibri"/>
          <w:color w:val="767171" w:themeColor="background2" w:themeShade="80"/>
          <w:sz w:val="22"/>
          <w:szCs w:val="22"/>
        </w:rPr>
        <w:t>Exp</w:t>
      </w:r>
      <w:proofErr w:type="spellEnd"/>
      <w:r w:rsidRPr="00D0320B">
        <w:rPr>
          <w:rFonts w:ascii="Calibri" w:hAnsi="Calibri" w:cs="Calibri"/>
          <w:color w:val="767171" w:themeColor="background2" w:themeShade="80"/>
          <w:sz w:val="22"/>
          <w:szCs w:val="22"/>
        </w:rPr>
        <w:t xml:space="preserve">. 4.509/02. Sentencia de fecha 09 nueve de mayo de 2003. Actor: Martha Isabel </w:t>
      </w:r>
      <w:proofErr w:type="spellStart"/>
      <w:r w:rsidRPr="00D0320B">
        <w:rPr>
          <w:rFonts w:ascii="Calibri" w:hAnsi="Calibri" w:cs="Calibri"/>
          <w:color w:val="767171" w:themeColor="background2" w:themeShade="80"/>
          <w:sz w:val="22"/>
          <w:szCs w:val="22"/>
        </w:rPr>
        <w:t>Espriu</w:t>
      </w:r>
      <w:proofErr w:type="spellEnd"/>
      <w:r w:rsidRPr="00D0320B">
        <w:rPr>
          <w:rFonts w:ascii="Calibri" w:hAnsi="Calibri" w:cs="Calibri"/>
          <w:color w:val="767171" w:themeColor="background2" w:themeShade="80"/>
          <w:sz w:val="22"/>
          <w:szCs w:val="22"/>
        </w:rPr>
        <w:t xml:space="preserve"> Manrique). </w:t>
      </w:r>
      <w:r w:rsidRPr="00D0320B">
        <w:rPr>
          <w:rFonts w:ascii="Calibri" w:hAnsi="Calibri" w:cs="Calibri"/>
          <w:color w:val="767171" w:themeColor="background2" w:themeShade="80"/>
          <w:sz w:val="26"/>
          <w:szCs w:val="26"/>
        </w:rPr>
        <w:t xml:space="preserve">. . . . . . . </w:t>
      </w:r>
    </w:p>
    <w:p w:rsidR="003F1C86" w:rsidRPr="00D0320B" w:rsidRDefault="003F1C86" w:rsidP="003F1C86">
      <w:pPr>
        <w:pStyle w:val="Textoindependiente"/>
        <w:rPr>
          <w:rFonts w:ascii="Calibri" w:hAnsi="Calibri"/>
          <w:b/>
          <w:bCs/>
          <w:i/>
          <w:iCs/>
          <w:color w:val="767171" w:themeColor="background2" w:themeShade="80"/>
          <w:sz w:val="26"/>
          <w:szCs w:val="26"/>
        </w:rPr>
      </w:pPr>
    </w:p>
    <w:p w:rsidR="003F1C86" w:rsidRPr="00D0320B" w:rsidRDefault="003F1C86" w:rsidP="003F1C86">
      <w:pPr>
        <w:pStyle w:val="Textoindependiente"/>
        <w:ind w:firstLine="708"/>
        <w:rPr>
          <w:rFonts w:ascii="Calibri" w:hAnsi="Calibri" w:cs="Arial"/>
          <w:color w:val="767171" w:themeColor="background2" w:themeShade="80"/>
          <w:sz w:val="26"/>
          <w:szCs w:val="27"/>
        </w:rPr>
      </w:pPr>
      <w:r w:rsidRPr="00D0320B">
        <w:rPr>
          <w:rFonts w:ascii="Calibri" w:hAnsi="Calibri"/>
          <w:b/>
          <w:bCs/>
          <w:i/>
          <w:iCs/>
          <w:color w:val="767171" w:themeColor="background2" w:themeShade="80"/>
          <w:sz w:val="26"/>
          <w:szCs w:val="26"/>
        </w:rPr>
        <w:t xml:space="preserve">SEPTIMO.- </w:t>
      </w:r>
      <w:r w:rsidRPr="00D0320B">
        <w:rPr>
          <w:rFonts w:ascii="Calibri" w:hAnsi="Calibri" w:cs="Arial"/>
          <w:color w:val="767171" w:themeColor="background2" w:themeShade="80"/>
          <w:sz w:val="26"/>
          <w:szCs w:val="27"/>
        </w:rPr>
        <w:t xml:space="preserve">En virtud de que el argumento estudiado del único concepto de impugnación, resultó fundado y es suficiente para declarar la nulidad total del acto impugnado; resulta innecesario el estudio de los restantes argumentos expresados; ya que su análisis no afectaría ni variaría el sentido de esta resolución. </w:t>
      </w:r>
      <w:r w:rsidRPr="00D0320B">
        <w:rPr>
          <w:rFonts w:ascii="Calibri" w:hAnsi="Calibri" w:cs="Calibri"/>
          <w:color w:val="767171" w:themeColor="background2" w:themeShade="80"/>
          <w:sz w:val="26"/>
          <w:szCs w:val="26"/>
        </w:rPr>
        <w:t xml:space="preserve">. . . . . . .  . . . . . . . . . . . . . . . . .  . . . . . . . . . . . . . . . . .  . . . . . . . . . . . . . . . . .  </w:t>
      </w:r>
    </w:p>
    <w:p w:rsidR="003F1C86" w:rsidRPr="00D0320B" w:rsidRDefault="003F1C86" w:rsidP="003F1C86">
      <w:pPr>
        <w:pStyle w:val="Textoindependiente"/>
        <w:rPr>
          <w:rFonts w:ascii="Calibri" w:hAnsi="Calibri" w:cs="Arial"/>
          <w:color w:val="767171" w:themeColor="background2" w:themeShade="80"/>
          <w:sz w:val="20"/>
          <w:szCs w:val="27"/>
        </w:rPr>
      </w:pPr>
    </w:p>
    <w:p w:rsidR="003F1C86" w:rsidRPr="00D0320B" w:rsidRDefault="003F1C86" w:rsidP="003F1C86">
      <w:pPr>
        <w:pStyle w:val="Textoindependiente"/>
        <w:ind w:firstLine="708"/>
        <w:rPr>
          <w:rFonts w:ascii="Calibri" w:hAnsi="Calibri" w:cs="Arial"/>
          <w:color w:val="767171" w:themeColor="background2" w:themeShade="80"/>
          <w:sz w:val="26"/>
          <w:szCs w:val="27"/>
        </w:rPr>
      </w:pPr>
      <w:r w:rsidRPr="00D0320B">
        <w:rPr>
          <w:rFonts w:ascii="Calibri" w:hAnsi="Calibri" w:cs="Arial"/>
          <w:color w:val="767171" w:themeColor="background2" w:themeShade="80"/>
          <w:sz w:val="26"/>
          <w:szCs w:val="27"/>
        </w:rPr>
        <w:t xml:space="preserve">Sirve de apoyo a lo anterior la tesis de jurisprudencia que a la letra señala: </w:t>
      </w:r>
    </w:p>
    <w:p w:rsidR="003F1C86" w:rsidRPr="00D0320B" w:rsidRDefault="003F1C86" w:rsidP="003F1C86">
      <w:pPr>
        <w:pStyle w:val="Textoindependiente"/>
        <w:rPr>
          <w:rFonts w:ascii="Calibri" w:hAnsi="Calibri"/>
          <w:b/>
          <w:bCs/>
          <w:i/>
          <w:iCs/>
          <w:color w:val="767171" w:themeColor="background2" w:themeShade="80"/>
          <w:sz w:val="26"/>
          <w:szCs w:val="27"/>
        </w:rPr>
      </w:pPr>
    </w:p>
    <w:p w:rsidR="003F1C86" w:rsidRPr="00D0320B" w:rsidRDefault="003F1C86" w:rsidP="003F1C86">
      <w:pPr>
        <w:pStyle w:val="Textoindependiente"/>
        <w:ind w:firstLine="708"/>
        <w:rPr>
          <w:rFonts w:ascii="Calibri" w:hAnsi="Calibri"/>
          <w:color w:val="767171" w:themeColor="background2" w:themeShade="80"/>
          <w:sz w:val="22"/>
          <w:szCs w:val="27"/>
        </w:rPr>
      </w:pPr>
      <w:r w:rsidRPr="00D0320B">
        <w:rPr>
          <w:rFonts w:ascii="Calibri" w:hAnsi="Calibri"/>
          <w:b/>
          <w:bCs/>
          <w:i/>
          <w:iCs/>
          <w:color w:val="767171" w:themeColor="background2" w:themeShade="80"/>
          <w:sz w:val="26"/>
          <w:szCs w:val="27"/>
        </w:rPr>
        <w:t xml:space="preserve">“CONCEPTOS DE VIOLACION. CUANDO SU ESTUDIO ES INNECESARIO. </w:t>
      </w:r>
      <w:r w:rsidRPr="00D0320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0320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0320B">
        <w:rPr>
          <w:rFonts w:ascii="Calibri" w:hAnsi="Calibri"/>
          <w:color w:val="767171" w:themeColor="background2" w:themeShade="80"/>
          <w:sz w:val="26"/>
          <w:szCs w:val="26"/>
        </w:rPr>
        <w:t xml:space="preserve">. . . . </w:t>
      </w:r>
      <w:r w:rsidRPr="00D0320B">
        <w:rPr>
          <w:rFonts w:ascii="Calibri" w:hAnsi="Calibri" w:cs="Calibri"/>
          <w:color w:val="767171" w:themeColor="background2" w:themeShade="80"/>
          <w:sz w:val="26"/>
          <w:szCs w:val="26"/>
        </w:rPr>
        <w:t xml:space="preserve">. . . . . . .  . . . . . . . . . . . . . . . . .  . . . . . . . . . . . . . . . . .  . . . . . . . . . . . . . . . </w:t>
      </w:r>
    </w:p>
    <w:p w:rsidR="003F1C86" w:rsidRPr="00D0320B" w:rsidRDefault="003F1C86" w:rsidP="003F1C86">
      <w:pPr>
        <w:jc w:val="both"/>
        <w:rPr>
          <w:rFonts w:ascii="Calibri" w:hAnsi="Calibri" w:cs="Calibri"/>
          <w:b/>
          <w:bCs/>
          <w:i/>
          <w:iCs/>
          <w:color w:val="767171" w:themeColor="background2" w:themeShade="80"/>
          <w:sz w:val="20"/>
          <w:szCs w:val="20"/>
        </w:rPr>
      </w:pPr>
    </w:p>
    <w:p w:rsidR="003F1C86" w:rsidRPr="00D0320B" w:rsidRDefault="003F1C86" w:rsidP="003F1C86">
      <w:pPr>
        <w:jc w:val="both"/>
        <w:rPr>
          <w:rFonts w:ascii="Calibri" w:hAnsi="Calibri"/>
          <w:color w:val="767171" w:themeColor="background2" w:themeShade="80"/>
          <w:sz w:val="26"/>
          <w:szCs w:val="26"/>
        </w:rPr>
      </w:pPr>
      <w:r w:rsidRPr="00D0320B">
        <w:rPr>
          <w:rFonts w:ascii="Calibri" w:hAnsi="Calibri" w:cs="Calibri"/>
          <w:b/>
          <w:bCs/>
          <w:i/>
          <w:iCs/>
          <w:color w:val="767171" w:themeColor="background2" w:themeShade="80"/>
          <w:sz w:val="26"/>
          <w:szCs w:val="26"/>
        </w:rPr>
        <w:t xml:space="preserve">            OCTAVO</w:t>
      </w:r>
      <w:r w:rsidRPr="00D0320B">
        <w:rPr>
          <w:rFonts w:ascii="Calibri" w:hAnsi="Calibri" w:cs="Calibri"/>
          <w:i/>
          <w:iCs/>
          <w:color w:val="767171" w:themeColor="background2" w:themeShade="80"/>
          <w:sz w:val="26"/>
          <w:szCs w:val="26"/>
        </w:rPr>
        <w:t xml:space="preserve">.- </w:t>
      </w:r>
      <w:r w:rsidRPr="00D0320B">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Pr="00D0320B">
        <w:rPr>
          <w:rFonts w:ascii="Calibri" w:hAnsi="Calibri"/>
          <w:bCs/>
          <w:color w:val="767171" w:themeColor="background2" w:themeShade="80"/>
          <w:sz w:val="26"/>
          <w:szCs w:val="26"/>
        </w:rPr>
        <w:t>placa vehicular retenida en garantía de la multa que, en su caso, se impusiera</w:t>
      </w:r>
      <w:r w:rsidRPr="00D0320B">
        <w:rPr>
          <w:rFonts w:ascii="Calibri" w:hAnsi="Calibri"/>
          <w:color w:val="767171" w:themeColor="background2" w:themeShade="80"/>
          <w:sz w:val="26"/>
          <w:szCs w:val="26"/>
        </w:rPr>
        <w:t xml:space="preserve">. . . . </w:t>
      </w:r>
    </w:p>
    <w:p w:rsidR="003F1C86" w:rsidRPr="00D0320B" w:rsidRDefault="003F1C86" w:rsidP="003F1C86">
      <w:pPr>
        <w:pStyle w:val="Textoindependiente"/>
        <w:rPr>
          <w:rFonts w:ascii="Calibri" w:hAnsi="Calibri"/>
          <w:color w:val="767171" w:themeColor="background2" w:themeShade="80"/>
          <w:sz w:val="20"/>
          <w:szCs w:val="20"/>
          <w:lang w:val="es-ES"/>
        </w:rPr>
      </w:pPr>
    </w:p>
    <w:p w:rsidR="003F1C86" w:rsidRPr="00D0320B" w:rsidRDefault="003F1C86" w:rsidP="003F1C86">
      <w:pPr>
        <w:ind w:firstLine="708"/>
        <w:jc w:val="both"/>
        <w:rPr>
          <w:rFonts w:ascii="Calibri" w:hAnsi="Calibri"/>
          <w:color w:val="767171" w:themeColor="background2" w:themeShade="80"/>
          <w:sz w:val="26"/>
          <w:szCs w:val="26"/>
        </w:rPr>
      </w:pPr>
      <w:r w:rsidRPr="00D0320B">
        <w:rPr>
          <w:rFonts w:ascii="Calibri" w:hAnsi="Calibri"/>
          <w:color w:val="767171" w:themeColor="background2" w:themeShade="80"/>
          <w:sz w:val="26"/>
          <w:szCs w:val="26"/>
        </w:rPr>
        <w:t xml:space="preserve">Pretensión que resulta </w:t>
      </w:r>
      <w:r w:rsidRPr="00D0320B">
        <w:rPr>
          <w:rFonts w:ascii="Calibri" w:hAnsi="Calibri"/>
          <w:b/>
          <w:color w:val="767171" w:themeColor="background2" w:themeShade="80"/>
          <w:sz w:val="26"/>
          <w:szCs w:val="26"/>
        </w:rPr>
        <w:t>procedente</w:t>
      </w:r>
      <w:r w:rsidRPr="00D0320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placa, al ya no </w:t>
      </w:r>
      <w:r w:rsidRPr="00D0320B">
        <w:rPr>
          <w:rFonts w:ascii="Calibri" w:hAnsi="Calibri"/>
          <w:color w:val="767171" w:themeColor="background2" w:themeShade="80"/>
          <w:sz w:val="26"/>
          <w:szCs w:val="26"/>
        </w:rPr>
        <w:lastRenderedPageBreak/>
        <w:t xml:space="preserve">existir razón alguna para su retención; </w:t>
      </w:r>
      <w:r w:rsidRPr="00D0320B">
        <w:rPr>
          <w:rFonts w:ascii="Calibri" w:hAnsi="Calibri"/>
          <w:b/>
          <w:color w:val="767171" w:themeColor="background2" w:themeShade="80"/>
          <w:sz w:val="26"/>
          <w:szCs w:val="26"/>
        </w:rPr>
        <w:t xml:space="preserve">condenándose </w:t>
      </w:r>
      <w:r w:rsidRPr="00D0320B">
        <w:rPr>
          <w:rFonts w:ascii="Calibri" w:hAnsi="Calibri"/>
          <w:color w:val="767171" w:themeColor="background2" w:themeShade="80"/>
          <w:sz w:val="26"/>
          <w:szCs w:val="26"/>
        </w:rPr>
        <w:t xml:space="preserve">al Agente de Tránsito demandado a que proceda a realizar dicha devolución. . . . . . . </w:t>
      </w:r>
    </w:p>
    <w:p w:rsidR="003F1C86" w:rsidRPr="00D0320B" w:rsidRDefault="003F1C86" w:rsidP="003F1C86">
      <w:pPr>
        <w:ind w:firstLine="708"/>
        <w:jc w:val="both"/>
        <w:rPr>
          <w:rFonts w:ascii="Calibri" w:hAnsi="Calibri"/>
          <w:color w:val="767171" w:themeColor="background2" w:themeShade="80"/>
          <w:sz w:val="26"/>
          <w:szCs w:val="26"/>
        </w:rPr>
      </w:pPr>
    </w:p>
    <w:p w:rsidR="003F1C86" w:rsidRPr="00D0320B" w:rsidRDefault="003F1C86" w:rsidP="003F1C86">
      <w:pPr>
        <w:pStyle w:val="Textoindependiente"/>
        <w:ind w:firstLine="708"/>
        <w:rPr>
          <w:rFonts w:ascii="Calibri" w:hAnsi="Calibri" w:cs="Calibri"/>
          <w:color w:val="767171" w:themeColor="background2" w:themeShade="80"/>
          <w:sz w:val="26"/>
          <w:szCs w:val="26"/>
        </w:rPr>
      </w:pPr>
      <w:r w:rsidRPr="00D0320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3F1C86" w:rsidRPr="00D0320B" w:rsidRDefault="003F1C86" w:rsidP="003F1C86">
      <w:pPr>
        <w:pStyle w:val="Textoindependiente"/>
        <w:rPr>
          <w:rFonts w:ascii="Calibri" w:hAnsi="Calibri" w:cs="Calibri"/>
          <w:color w:val="767171" w:themeColor="background2" w:themeShade="80"/>
          <w:sz w:val="20"/>
          <w:szCs w:val="20"/>
        </w:rPr>
      </w:pPr>
    </w:p>
    <w:p w:rsidR="003F1C86" w:rsidRPr="00D0320B" w:rsidRDefault="003F1C86" w:rsidP="003F1C86">
      <w:pPr>
        <w:pStyle w:val="Textoindependiente"/>
        <w:jc w:val="center"/>
        <w:rPr>
          <w:rFonts w:ascii="Calibri" w:hAnsi="Calibri" w:cs="Calibri"/>
          <w:i/>
          <w:iCs/>
          <w:color w:val="767171" w:themeColor="background2" w:themeShade="80"/>
          <w:sz w:val="26"/>
          <w:szCs w:val="26"/>
        </w:rPr>
      </w:pPr>
      <w:r w:rsidRPr="00D0320B">
        <w:rPr>
          <w:rFonts w:ascii="Calibri" w:hAnsi="Calibri" w:cs="Calibri"/>
          <w:b/>
          <w:i/>
          <w:iCs/>
          <w:color w:val="767171" w:themeColor="background2" w:themeShade="80"/>
          <w:sz w:val="26"/>
          <w:szCs w:val="26"/>
        </w:rPr>
        <w:t xml:space="preserve">R E S U E L V </w:t>
      </w:r>
      <w:proofErr w:type="gramStart"/>
      <w:r w:rsidRPr="00D0320B">
        <w:rPr>
          <w:rFonts w:ascii="Calibri" w:hAnsi="Calibri" w:cs="Calibri"/>
          <w:b/>
          <w:i/>
          <w:iCs/>
          <w:color w:val="767171" w:themeColor="background2" w:themeShade="80"/>
          <w:sz w:val="26"/>
          <w:szCs w:val="26"/>
        </w:rPr>
        <w:t xml:space="preserve">E </w:t>
      </w:r>
      <w:r w:rsidRPr="00D0320B">
        <w:rPr>
          <w:rFonts w:ascii="Calibri" w:hAnsi="Calibri" w:cs="Calibri"/>
          <w:i/>
          <w:iCs/>
          <w:color w:val="767171" w:themeColor="background2" w:themeShade="80"/>
          <w:sz w:val="26"/>
          <w:szCs w:val="26"/>
        </w:rPr>
        <w:t>:</w:t>
      </w:r>
      <w:proofErr w:type="gramEnd"/>
    </w:p>
    <w:p w:rsidR="003F1C86" w:rsidRPr="00D0320B" w:rsidRDefault="003F1C86" w:rsidP="003F1C86">
      <w:pPr>
        <w:pStyle w:val="Textoindependiente"/>
        <w:jc w:val="center"/>
        <w:rPr>
          <w:rFonts w:ascii="Calibri" w:hAnsi="Calibri" w:cs="Calibri"/>
          <w:i/>
          <w:iCs/>
          <w:color w:val="767171" w:themeColor="background2" w:themeShade="80"/>
          <w:sz w:val="26"/>
          <w:szCs w:val="26"/>
        </w:rPr>
      </w:pPr>
    </w:p>
    <w:p w:rsidR="003F1C86" w:rsidRPr="00D0320B" w:rsidRDefault="003F1C86" w:rsidP="003F1C86">
      <w:pPr>
        <w:pStyle w:val="Textoindependiente"/>
        <w:ind w:firstLine="708"/>
        <w:rPr>
          <w:rFonts w:ascii="Calibri" w:hAnsi="Calibri" w:cs="Calibri"/>
          <w:color w:val="767171" w:themeColor="background2" w:themeShade="80"/>
          <w:sz w:val="26"/>
          <w:szCs w:val="26"/>
        </w:rPr>
      </w:pPr>
      <w:r w:rsidRPr="00D0320B">
        <w:rPr>
          <w:rFonts w:ascii="Calibri" w:hAnsi="Calibri" w:cs="Calibri"/>
          <w:b/>
          <w:bCs/>
          <w:i/>
          <w:iCs/>
          <w:color w:val="767171" w:themeColor="background2" w:themeShade="80"/>
          <w:sz w:val="26"/>
          <w:szCs w:val="26"/>
        </w:rPr>
        <w:t>PRIMERO</w:t>
      </w:r>
      <w:r w:rsidRPr="00D0320B">
        <w:rPr>
          <w:rFonts w:ascii="Calibri" w:hAnsi="Calibri" w:cs="Calibri"/>
          <w:color w:val="767171" w:themeColor="background2" w:themeShade="80"/>
          <w:sz w:val="26"/>
          <w:szCs w:val="26"/>
        </w:rPr>
        <w:t xml:space="preserve">.- Este Juzgado Segundo Administrativo Municipal determina ser </w:t>
      </w:r>
      <w:r w:rsidRPr="00D0320B">
        <w:rPr>
          <w:rFonts w:ascii="Calibri" w:hAnsi="Calibri" w:cs="Calibri"/>
          <w:b/>
          <w:color w:val="767171" w:themeColor="background2" w:themeShade="80"/>
          <w:sz w:val="26"/>
          <w:szCs w:val="26"/>
        </w:rPr>
        <w:t>competente</w:t>
      </w:r>
      <w:r w:rsidRPr="00D0320B">
        <w:rPr>
          <w:rFonts w:ascii="Calibri" w:hAnsi="Calibri" w:cs="Calibri"/>
          <w:color w:val="767171" w:themeColor="background2" w:themeShade="80"/>
          <w:sz w:val="26"/>
          <w:szCs w:val="26"/>
        </w:rPr>
        <w:t xml:space="preserve"> para conocer y resolver del presente proceso administrativo. . . . . . . </w:t>
      </w:r>
    </w:p>
    <w:p w:rsidR="003F1C86" w:rsidRPr="00D0320B" w:rsidRDefault="003F1C86" w:rsidP="003F1C86">
      <w:pPr>
        <w:pStyle w:val="Textoindependiente"/>
        <w:ind w:firstLine="708"/>
        <w:rPr>
          <w:rFonts w:ascii="Calibri" w:hAnsi="Calibri" w:cs="Calibri"/>
          <w:b/>
          <w:bCs/>
          <w:i/>
          <w:iCs/>
          <w:color w:val="767171" w:themeColor="background2" w:themeShade="80"/>
          <w:sz w:val="26"/>
          <w:szCs w:val="26"/>
        </w:rPr>
      </w:pPr>
    </w:p>
    <w:p w:rsidR="003F1C86" w:rsidRPr="00D0320B" w:rsidRDefault="003F1C86" w:rsidP="003F1C86">
      <w:pPr>
        <w:pStyle w:val="Textoindependiente"/>
        <w:ind w:firstLine="708"/>
        <w:rPr>
          <w:rFonts w:ascii="Calibri" w:hAnsi="Calibri" w:cs="Calibri"/>
          <w:color w:val="767171" w:themeColor="background2" w:themeShade="80"/>
          <w:sz w:val="26"/>
          <w:szCs w:val="26"/>
        </w:rPr>
      </w:pPr>
      <w:r w:rsidRPr="00D0320B">
        <w:rPr>
          <w:rFonts w:ascii="Calibri" w:hAnsi="Calibri" w:cs="Calibri"/>
          <w:b/>
          <w:bCs/>
          <w:i/>
          <w:iCs/>
          <w:color w:val="767171" w:themeColor="background2" w:themeShade="80"/>
          <w:sz w:val="26"/>
          <w:szCs w:val="26"/>
        </w:rPr>
        <w:t xml:space="preserve">SEGUNDO.- </w:t>
      </w:r>
      <w:r w:rsidRPr="00D0320B">
        <w:rPr>
          <w:rFonts w:ascii="Calibri" w:hAnsi="Calibri" w:cs="Calibri"/>
          <w:color w:val="767171" w:themeColor="background2" w:themeShade="80"/>
          <w:sz w:val="26"/>
          <w:szCs w:val="26"/>
        </w:rPr>
        <w:t xml:space="preserve">Resulta </w:t>
      </w:r>
      <w:r w:rsidRPr="00D0320B">
        <w:rPr>
          <w:rFonts w:ascii="Calibri" w:hAnsi="Calibri" w:cs="Calibri"/>
          <w:b/>
          <w:color w:val="767171" w:themeColor="background2" w:themeShade="80"/>
          <w:sz w:val="26"/>
          <w:szCs w:val="26"/>
        </w:rPr>
        <w:t>procedente</w:t>
      </w:r>
      <w:r w:rsidRPr="00D0320B">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D0320B">
        <w:rPr>
          <w:rFonts w:ascii="Calibri" w:hAnsi="Calibri" w:cs="Calibri"/>
          <w:color w:val="767171" w:themeColor="background2" w:themeShade="80"/>
          <w:sz w:val="26"/>
          <w:szCs w:val="26"/>
        </w:rPr>
        <w:t xml:space="preserve">, en contra del acta de infracción impugnada. </w:t>
      </w:r>
      <w:r w:rsidRPr="00D0320B">
        <w:rPr>
          <w:rFonts w:ascii="Calibri" w:hAnsi="Calibri"/>
          <w:color w:val="767171" w:themeColor="background2" w:themeShade="80"/>
          <w:sz w:val="26"/>
        </w:rPr>
        <w:t xml:space="preserve">. . . . . . . . . . . . . . . . . . . . . . . . . . . . . . . . . . . . . . . . . . . . . . . . . . </w:t>
      </w:r>
      <w:r w:rsidRPr="00D0320B">
        <w:rPr>
          <w:rFonts w:ascii="Calibri" w:hAnsi="Calibri" w:cs="Calibri"/>
          <w:color w:val="767171" w:themeColor="background2" w:themeShade="80"/>
          <w:sz w:val="26"/>
          <w:szCs w:val="26"/>
        </w:rPr>
        <w:t xml:space="preserve">. . . . . . . . . </w:t>
      </w:r>
    </w:p>
    <w:p w:rsidR="003F1C86" w:rsidRPr="00D0320B" w:rsidRDefault="003F1C86" w:rsidP="003F1C86">
      <w:pPr>
        <w:pStyle w:val="Textoindependiente"/>
        <w:ind w:firstLine="708"/>
        <w:rPr>
          <w:rFonts w:ascii="Calibri" w:hAnsi="Calibri" w:cs="Calibri"/>
          <w:bCs/>
          <w:iCs/>
          <w:color w:val="767171" w:themeColor="background2" w:themeShade="80"/>
          <w:sz w:val="20"/>
          <w:szCs w:val="20"/>
        </w:rPr>
      </w:pPr>
    </w:p>
    <w:p w:rsidR="003F1C86" w:rsidRPr="00D0320B" w:rsidRDefault="003F1C86" w:rsidP="003F1C86">
      <w:pPr>
        <w:ind w:firstLine="708"/>
        <w:jc w:val="both"/>
        <w:rPr>
          <w:rFonts w:ascii="Calibri" w:hAnsi="Calibri" w:cs="Calibri"/>
          <w:color w:val="767171" w:themeColor="background2" w:themeShade="80"/>
          <w:sz w:val="26"/>
          <w:szCs w:val="26"/>
        </w:rPr>
      </w:pPr>
      <w:r w:rsidRPr="00D0320B">
        <w:rPr>
          <w:rFonts w:ascii="Calibri" w:hAnsi="Calibri"/>
          <w:b/>
          <w:bCs/>
          <w:i/>
          <w:iCs/>
          <w:color w:val="767171" w:themeColor="background2" w:themeShade="80"/>
          <w:sz w:val="26"/>
        </w:rPr>
        <w:t>TERCERO</w:t>
      </w:r>
      <w:r w:rsidRPr="00D0320B">
        <w:rPr>
          <w:rFonts w:ascii="Calibri" w:hAnsi="Calibri"/>
          <w:color w:val="767171" w:themeColor="background2" w:themeShade="80"/>
          <w:sz w:val="26"/>
        </w:rPr>
        <w:t xml:space="preserve">.- </w:t>
      </w:r>
      <w:r w:rsidRPr="00D0320B">
        <w:rPr>
          <w:rFonts w:ascii="Calibri" w:hAnsi="Calibri" w:cs="Calibri"/>
          <w:color w:val="767171" w:themeColor="background2" w:themeShade="80"/>
          <w:sz w:val="26"/>
          <w:szCs w:val="26"/>
        </w:rPr>
        <w:t xml:space="preserve">Se </w:t>
      </w:r>
      <w:r w:rsidRPr="00D0320B">
        <w:rPr>
          <w:rFonts w:ascii="Calibri" w:hAnsi="Calibri" w:cs="Calibri"/>
          <w:b/>
          <w:color w:val="767171" w:themeColor="background2" w:themeShade="80"/>
          <w:sz w:val="26"/>
          <w:szCs w:val="26"/>
        </w:rPr>
        <w:t>decreta</w:t>
      </w:r>
      <w:r w:rsidRPr="00D0320B">
        <w:rPr>
          <w:rFonts w:ascii="Calibri" w:hAnsi="Calibri" w:cs="Calibri"/>
          <w:color w:val="767171" w:themeColor="background2" w:themeShade="80"/>
          <w:sz w:val="26"/>
          <w:szCs w:val="26"/>
        </w:rPr>
        <w:t xml:space="preserve"> la </w:t>
      </w:r>
      <w:r w:rsidRPr="00D0320B">
        <w:rPr>
          <w:rFonts w:ascii="Calibri" w:hAnsi="Calibri" w:cs="Calibri"/>
          <w:b/>
          <w:color w:val="767171" w:themeColor="background2" w:themeShade="80"/>
          <w:sz w:val="26"/>
          <w:szCs w:val="26"/>
        </w:rPr>
        <w:t xml:space="preserve">nulidad total </w:t>
      </w:r>
      <w:r w:rsidRPr="00D0320B">
        <w:rPr>
          <w:rFonts w:ascii="Calibri" w:hAnsi="Calibri" w:cs="Calibri"/>
          <w:color w:val="767171" w:themeColor="background2" w:themeShade="80"/>
          <w:sz w:val="26"/>
          <w:szCs w:val="26"/>
        </w:rPr>
        <w:t xml:space="preserve">del </w:t>
      </w:r>
      <w:r w:rsidRPr="00D0320B">
        <w:rPr>
          <w:rFonts w:ascii="Calibri" w:hAnsi="Calibri" w:cs="Calibri"/>
          <w:b/>
          <w:color w:val="767171" w:themeColor="background2" w:themeShade="80"/>
          <w:sz w:val="26"/>
          <w:szCs w:val="26"/>
        </w:rPr>
        <w:t>acta de Infracción</w:t>
      </w:r>
      <w:r w:rsidRPr="00D0320B">
        <w:rPr>
          <w:rFonts w:ascii="Calibri" w:hAnsi="Calibri" w:cs="Calibri"/>
          <w:color w:val="767171" w:themeColor="background2" w:themeShade="80"/>
          <w:sz w:val="26"/>
          <w:szCs w:val="26"/>
        </w:rPr>
        <w:t xml:space="preserve"> número T-</w:t>
      </w:r>
      <w:r w:rsidRPr="00D0320B">
        <w:rPr>
          <w:rFonts w:ascii="Calibri" w:hAnsi="Calibri" w:cs="Calibri"/>
          <w:b/>
          <w:color w:val="767171" w:themeColor="background2" w:themeShade="80"/>
          <w:sz w:val="26"/>
          <w:szCs w:val="26"/>
        </w:rPr>
        <w:t>5560266 (T-guion-cinco-cinco-seis-cero-dos-seis-seis),</w:t>
      </w:r>
      <w:r w:rsidRPr="00D0320B">
        <w:rPr>
          <w:rFonts w:ascii="Calibri" w:hAnsi="Calibri" w:cs="Calibri"/>
          <w:color w:val="767171" w:themeColor="background2" w:themeShade="80"/>
          <w:sz w:val="26"/>
          <w:szCs w:val="26"/>
        </w:rPr>
        <w:t xml:space="preserve"> de fecha </w:t>
      </w:r>
      <w:r w:rsidRPr="00D0320B">
        <w:rPr>
          <w:rFonts w:ascii="Calibri" w:hAnsi="Calibri" w:cs="Calibri"/>
          <w:b/>
          <w:color w:val="767171" w:themeColor="background2" w:themeShade="80"/>
          <w:sz w:val="26"/>
          <w:szCs w:val="26"/>
        </w:rPr>
        <w:t>16</w:t>
      </w:r>
      <w:r w:rsidRPr="00D0320B">
        <w:rPr>
          <w:rFonts w:ascii="Calibri" w:hAnsi="Calibri" w:cs="Calibri"/>
          <w:color w:val="767171" w:themeColor="background2" w:themeShade="80"/>
          <w:sz w:val="26"/>
          <w:szCs w:val="26"/>
        </w:rPr>
        <w:t xml:space="preserve"> dieciséis de </w:t>
      </w:r>
      <w:r w:rsidRPr="00D0320B">
        <w:rPr>
          <w:rFonts w:ascii="Calibri" w:hAnsi="Calibri" w:cs="Calibri"/>
          <w:b/>
          <w:color w:val="767171" w:themeColor="background2" w:themeShade="80"/>
          <w:sz w:val="26"/>
          <w:szCs w:val="26"/>
        </w:rPr>
        <w:t>febrero</w:t>
      </w:r>
      <w:r w:rsidRPr="00D0320B">
        <w:rPr>
          <w:rFonts w:ascii="Calibri" w:hAnsi="Calibri" w:cs="Calibri"/>
          <w:color w:val="767171" w:themeColor="background2" w:themeShade="80"/>
          <w:sz w:val="26"/>
          <w:szCs w:val="26"/>
        </w:rPr>
        <w:t xml:space="preserve"> del año </w:t>
      </w:r>
      <w:r w:rsidRPr="00D0320B">
        <w:rPr>
          <w:rFonts w:ascii="Calibri" w:hAnsi="Calibri" w:cs="Calibri"/>
          <w:b/>
          <w:color w:val="767171" w:themeColor="background2" w:themeShade="80"/>
          <w:sz w:val="26"/>
          <w:szCs w:val="26"/>
        </w:rPr>
        <w:t>2017</w:t>
      </w:r>
      <w:r w:rsidRPr="00D0320B">
        <w:rPr>
          <w:rFonts w:ascii="Calibri" w:hAnsi="Calibri" w:cs="Calibri"/>
          <w:color w:val="767171" w:themeColor="background2" w:themeShade="80"/>
          <w:sz w:val="26"/>
          <w:szCs w:val="26"/>
        </w:rPr>
        <w:t xml:space="preserve"> dos mil diecisiete</w:t>
      </w:r>
      <w:r w:rsidRPr="00D0320B">
        <w:rPr>
          <w:rFonts w:ascii="Calibri" w:hAnsi="Calibri" w:cs="Calibri"/>
          <w:i/>
          <w:color w:val="767171" w:themeColor="background2" w:themeShade="80"/>
          <w:sz w:val="26"/>
          <w:szCs w:val="26"/>
        </w:rPr>
        <w:t xml:space="preserve">; </w:t>
      </w:r>
      <w:r w:rsidRPr="00D0320B">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w:t>
      </w:r>
    </w:p>
    <w:p w:rsidR="003F1C86" w:rsidRPr="00D0320B" w:rsidRDefault="003F1C86" w:rsidP="003F1C86">
      <w:pPr>
        <w:pStyle w:val="Textoindependiente"/>
        <w:rPr>
          <w:rFonts w:ascii="Calibri" w:hAnsi="Calibri" w:cs="Calibri"/>
          <w:color w:val="767171" w:themeColor="background2" w:themeShade="80"/>
          <w:sz w:val="20"/>
          <w:szCs w:val="20"/>
          <w:lang w:val="es-ES"/>
        </w:rPr>
      </w:pPr>
    </w:p>
    <w:p w:rsidR="003F1C86" w:rsidRPr="00D0320B" w:rsidRDefault="003F1C86" w:rsidP="003F1C86">
      <w:pPr>
        <w:ind w:firstLine="708"/>
        <w:jc w:val="both"/>
        <w:rPr>
          <w:rFonts w:ascii="Calibri" w:hAnsi="Calibri" w:cs="Calibri"/>
          <w:color w:val="767171" w:themeColor="background2" w:themeShade="80"/>
          <w:sz w:val="26"/>
          <w:szCs w:val="26"/>
        </w:rPr>
      </w:pPr>
      <w:r w:rsidRPr="00D0320B">
        <w:rPr>
          <w:rFonts w:ascii="Calibri" w:hAnsi="Calibri" w:cs="Calibri"/>
          <w:b/>
          <w:bCs/>
          <w:i/>
          <w:iCs/>
          <w:color w:val="767171" w:themeColor="background2" w:themeShade="80"/>
          <w:sz w:val="26"/>
          <w:szCs w:val="26"/>
        </w:rPr>
        <w:t xml:space="preserve">CUARTO.- </w:t>
      </w:r>
      <w:r w:rsidRPr="00D0320B">
        <w:rPr>
          <w:rFonts w:ascii="Calibri" w:hAnsi="Calibri" w:cs="Calibri"/>
          <w:color w:val="767171" w:themeColor="background2" w:themeShade="80"/>
          <w:sz w:val="26"/>
          <w:szCs w:val="26"/>
        </w:rPr>
        <w:t xml:space="preserve">Se </w:t>
      </w:r>
      <w:r w:rsidRPr="00D0320B">
        <w:rPr>
          <w:rFonts w:ascii="Calibri" w:hAnsi="Calibri" w:cs="Calibri"/>
          <w:b/>
          <w:color w:val="767171" w:themeColor="background2" w:themeShade="80"/>
          <w:sz w:val="26"/>
          <w:szCs w:val="26"/>
        </w:rPr>
        <w:t>condena</w:t>
      </w:r>
      <w:r w:rsidRPr="00D0320B">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D0320B">
        <w:rPr>
          <w:rFonts w:ascii="Calibri" w:hAnsi="Calibri" w:cs="Calibri"/>
          <w:b/>
          <w:color w:val="767171" w:themeColor="background2" w:themeShade="80"/>
          <w:sz w:val="26"/>
          <w:szCs w:val="26"/>
        </w:rPr>
        <w:t>,</w:t>
      </w:r>
      <w:r w:rsidRPr="00D0320B">
        <w:rPr>
          <w:rFonts w:ascii="Calibri" w:hAnsi="Calibri" w:cs="Calibri"/>
          <w:color w:val="767171" w:themeColor="background2" w:themeShade="80"/>
          <w:sz w:val="26"/>
          <w:szCs w:val="26"/>
        </w:rPr>
        <w:t xml:space="preserve"> proceda a hacer la </w:t>
      </w:r>
      <w:r w:rsidRPr="00D0320B">
        <w:rPr>
          <w:rFonts w:ascii="Calibri" w:hAnsi="Calibri" w:cs="Calibri"/>
          <w:b/>
          <w:color w:val="767171" w:themeColor="background2" w:themeShade="80"/>
          <w:sz w:val="26"/>
          <w:szCs w:val="26"/>
        </w:rPr>
        <w:t>devolución</w:t>
      </w:r>
      <w:r w:rsidRPr="00D0320B">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D0320B">
        <w:rPr>
          <w:rFonts w:ascii="Calibri" w:hAnsi="Calibri" w:cs="Calibri"/>
          <w:color w:val="767171" w:themeColor="background2" w:themeShade="80"/>
          <w:sz w:val="26"/>
          <w:szCs w:val="26"/>
        </w:rPr>
        <w:t xml:space="preserve">, de </w:t>
      </w:r>
      <w:r w:rsidRPr="00D0320B">
        <w:rPr>
          <w:rFonts w:ascii="Calibri" w:hAnsi="Calibri"/>
          <w:color w:val="767171" w:themeColor="background2" w:themeShade="80"/>
          <w:sz w:val="26"/>
          <w:szCs w:val="26"/>
        </w:rPr>
        <w:t xml:space="preserve">la </w:t>
      </w:r>
      <w:r w:rsidRPr="00D0320B">
        <w:rPr>
          <w:rFonts w:ascii="Calibri" w:hAnsi="Calibri"/>
          <w:b/>
          <w:color w:val="767171" w:themeColor="background2" w:themeShade="80"/>
          <w:sz w:val="26"/>
          <w:szCs w:val="26"/>
        </w:rPr>
        <w:t>placa</w:t>
      </w:r>
      <w:r w:rsidRPr="00D0320B">
        <w:rPr>
          <w:rFonts w:ascii="Calibri" w:hAnsi="Calibri"/>
          <w:color w:val="767171" w:themeColor="background2" w:themeShade="80"/>
          <w:sz w:val="26"/>
          <w:szCs w:val="26"/>
        </w:rPr>
        <w:t xml:space="preserve"> vehicular retenida en garantía</w:t>
      </w:r>
      <w:r w:rsidRPr="00D0320B">
        <w:rPr>
          <w:rFonts w:ascii="Calibri" w:hAnsi="Calibri" w:cs="Calibri"/>
          <w:color w:val="767171" w:themeColor="background2" w:themeShade="80"/>
          <w:sz w:val="26"/>
          <w:szCs w:val="26"/>
        </w:rPr>
        <w:t xml:space="preserve">; ello de conformidad con las razones señaladas en el Octavo Considerando de esta misma resolución. . . . . . . . </w:t>
      </w:r>
    </w:p>
    <w:p w:rsidR="003F1C86" w:rsidRPr="00D0320B" w:rsidRDefault="003F1C86" w:rsidP="003F1C86">
      <w:pPr>
        <w:jc w:val="both"/>
        <w:rPr>
          <w:rFonts w:ascii="Calibri" w:hAnsi="Calibri" w:cs="Calibri"/>
          <w:color w:val="767171" w:themeColor="background2" w:themeShade="80"/>
          <w:sz w:val="20"/>
          <w:szCs w:val="20"/>
        </w:rPr>
      </w:pPr>
    </w:p>
    <w:p w:rsidR="003F1C86" w:rsidRPr="00D0320B" w:rsidRDefault="003F1C86" w:rsidP="003F1C86">
      <w:pPr>
        <w:ind w:firstLine="708"/>
        <w:jc w:val="right"/>
        <w:rPr>
          <w:rFonts w:ascii="Calibri" w:hAnsi="Calibri" w:cs="Calibri"/>
          <w:b/>
          <w:color w:val="767171" w:themeColor="background2" w:themeShade="80"/>
          <w:sz w:val="26"/>
          <w:szCs w:val="26"/>
        </w:rPr>
      </w:pPr>
      <w:r w:rsidRPr="00D0320B">
        <w:rPr>
          <w:rFonts w:ascii="Calibri" w:hAnsi="Calibri" w:cs="Calibri"/>
          <w:b/>
          <w:color w:val="767171" w:themeColor="background2" w:themeShade="80"/>
          <w:sz w:val="26"/>
          <w:szCs w:val="26"/>
        </w:rPr>
        <w:t>Expediente número 0356/2doJAM/2017-JN</w:t>
      </w:r>
    </w:p>
    <w:p w:rsidR="003F1C86" w:rsidRPr="00D0320B" w:rsidRDefault="003F1C86" w:rsidP="003F1C86">
      <w:pPr>
        <w:ind w:firstLine="708"/>
        <w:jc w:val="both"/>
        <w:rPr>
          <w:rFonts w:ascii="Calibri" w:hAnsi="Calibri" w:cs="Calibri"/>
          <w:b/>
          <w:color w:val="767171" w:themeColor="background2" w:themeShade="80"/>
          <w:sz w:val="26"/>
          <w:szCs w:val="26"/>
        </w:rPr>
      </w:pPr>
    </w:p>
    <w:p w:rsidR="003F1C86" w:rsidRPr="00D0320B" w:rsidRDefault="003F1C86" w:rsidP="003F1C86">
      <w:pPr>
        <w:ind w:firstLine="708"/>
        <w:jc w:val="both"/>
        <w:rPr>
          <w:rFonts w:ascii="Calibri" w:hAnsi="Calibri" w:cs="Calibri"/>
          <w:color w:val="767171" w:themeColor="background2" w:themeShade="80"/>
          <w:sz w:val="26"/>
          <w:szCs w:val="26"/>
        </w:rPr>
      </w:pPr>
      <w:r w:rsidRPr="00D0320B">
        <w:rPr>
          <w:rFonts w:ascii="Calibri" w:hAnsi="Calibri" w:cs="Calibri"/>
          <w:b/>
          <w:color w:val="767171" w:themeColor="background2" w:themeShade="80"/>
          <w:sz w:val="26"/>
          <w:szCs w:val="26"/>
        </w:rPr>
        <w:t>Devolución</w:t>
      </w:r>
      <w:r w:rsidRPr="00D0320B">
        <w:rPr>
          <w:rFonts w:ascii="Calibri" w:hAnsi="Calibri" w:cs="Calibri"/>
          <w:color w:val="767171" w:themeColor="background2" w:themeShade="80"/>
          <w:sz w:val="26"/>
          <w:szCs w:val="26"/>
        </w:rPr>
        <w:t xml:space="preserve"> que deberá realizarse dentro de los </w:t>
      </w:r>
      <w:r w:rsidRPr="00D0320B">
        <w:rPr>
          <w:rFonts w:ascii="Calibri" w:hAnsi="Calibri" w:cs="Calibri"/>
          <w:b/>
          <w:color w:val="767171" w:themeColor="background2" w:themeShade="80"/>
          <w:sz w:val="26"/>
          <w:szCs w:val="26"/>
        </w:rPr>
        <w:t>15 quince</w:t>
      </w:r>
      <w:r w:rsidRPr="00D0320B">
        <w:rPr>
          <w:rFonts w:ascii="Calibri" w:hAnsi="Calibri" w:cs="Calibri"/>
          <w:color w:val="767171" w:themeColor="background2" w:themeShade="80"/>
          <w:sz w:val="26"/>
          <w:szCs w:val="26"/>
        </w:rPr>
        <w:t xml:space="preserve"> días hábiles siguientes a la fecha en que cause ejecutoria la presente resolución; debiendo </w:t>
      </w:r>
      <w:r w:rsidRPr="00D0320B">
        <w:rPr>
          <w:rFonts w:ascii="Calibri" w:hAnsi="Calibri" w:cs="Calibri"/>
          <w:b/>
          <w:color w:val="767171" w:themeColor="background2" w:themeShade="80"/>
          <w:sz w:val="26"/>
          <w:szCs w:val="26"/>
        </w:rPr>
        <w:t>informar</w:t>
      </w:r>
      <w:r w:rsidRPr="00D0320B">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3F1C86" w:rsidRPr="00D0320B" w:rsidRDefault="003F1C86" w:rsidP="003F1C86">
      <w:pPr>
        <w:pStyle w:val="Textoindependiente"/>
        <w:rPr>
          <w:rFonts w:ascii="Calibri" w:hAnsi="Calibri" w:cs="Calibri"/>
          <w:color w:val="767171" w:themeColor="background2" w:themeShade="80"/>
          <w:sz w:val="20"/>
          <w:szCs w:val="20"/>
          <w:lang w:val="es-ES"/>
        </w:rPr>
      </w:pPr>
    </w:p>
    <w:p w:rsidR="003F1C86" w:rsidRPr="00D0320B" w:rsidRDefault="003F1C86" w:rsidP="003F1C86">
      <w:pPr>
        <w:pStyle w:val="Textoindependiente"/>
        <w:ind w:firstLine="708"/>
        <w:rPr>
          <w:rFonts w:ascii="Calibri" w:hAnsi="Calibri" w:cs="Calibri"/>
          <w:color w:val="767171" w:themeColor="background2" w:themeShade="80"/>
          <w:sz w:val="26"/>
          <w:szCs w:val="26"/>
        </w:rPr>
      </w:pPr>
      <w:r w:rsidRPr="00D0320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3F1C86" w:rsidRPr="00D0320B" w:rsidRDefault="003F1C86" w:rsidP="003F1C86">
      <w:pPr>
        <w:jc w:val="both"/>
        <w:rPr>
          <w:rFonts w:ascii="Calibri" w:hAnsi="Calibri" w:cs="Calibri"/>
          <w:color w:val="767171" w:themeColor="background2" w:themeShade="80"/>
          <w:sz w:val="20"/>
          <w:szCs w:val="20"/>
          <w:lang w:val="es-MX"/>
        </w:rPr>
      </w:pPr>
    </w:p>
    <w:p w:rsidR="003F1C86" w:rsidRPr="00D0320B" w:rsidRDefault="003F1C86" w:rsidP="003F1C86">
      <w:pPr>
        <w:pStyle w:val="Textoindependiente"/>
        <w:ind w:firstLine="708"/>
        <w:rPr>
          <w:rFonts w:ascii="Calibri" w:hAnsi="Calibri" w:cs="Calibri"/>
          <w:b/>
          <w:bCs/>
          <w:color w:val="767171" w:themeColor="background2" w:themeShade="80"/>
          <w:sz w:val="26"/>
          <w:szCs w:val="26"/>
        </w:rPr>
      </w:pPr>
      <w:r w:rsidRPr="00D0320B">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F1C86" w:rsidRPr="00D0320B" w:rsidRDefault="003F1C86" w:rsidP="003F1C86">
      <w:pPr>
        <w:ind w:firstLine="708"/>
        <w:jc w:val="right"/>
        <w:rPr>
          <w:rFonts w:ascii="Calibri" w:hAnsi="Calibri" w:cs="Calibri"/>
          <w:b/>
          <w:color w:val="767171" w:themeColor="background2" w:themeShade="80"/>
          <w:sz w:val="26"/>
          <w:szCs w:val="26"/>
        </w:rPr>
      </w:pPr>
    </w:p>
    <w:p w:rsidR="003F1C86" w:rsidRPr="00D0320B" w:rsidRDefault="003F1C86" w:rsidP="003F1C86">
      <w:pPr>
        <w:pStyle w:val="Textoindependiente"/>
        <w:ind w:firstLine="708"/>
        <w:rPr>
          <w:rFonts w:ascii="Calibri" w:hAnsi="Calibri" w:cs="Calibri"/>
          <w:color w:val="767171" w:themeColor="background2" w:themeShade="80"/>
          <w:sz w:val="26"/>
          <w:szCs w:val="26"/>
        </w:rPr>
      </w:pPr>
      <w:r w:rsidRPr="00D0320B">
        <w:rPr>
          <w:rFonts w:ascii="Calibri" w:hAnsi="Calibri" w:cs="Calibri"/>
          <w:color w:val="767171" w:themeColor="background2" w:themeShade="80"/>
          <w:sz w:val="26"/>
          <w:szCs w:val="26"/>
        </w:rPr>
        <w:t xml:space="preserve">Así lo resolvió y firma el Licenciado </w:t>
      </w:r>
      <w:r w:rsidRPr="00D0320B">
        <w:rPr>
          <w:rFonts w:ascii="Calibri" w:hAnsi="Calibri" w:cs="Calibri"/>
          <w:b/>
          <w:bCs/>
          <w:color w:val="767171" w:themeColor="background2" w:themeShade="80"/>
          <w:sz w:val="26"/>
          <w:szCs w:val="26"/>
        </w:rPr>
        <w:t>Ernesto Alejandro Mora Álvarez</w:t>
      </w:r>
      <w:r w:rsidRPr="00D0320B">
        <w:rPr>
          <w:rFonts w:ascii="Calibri" w:hAnsi="Calibri" w:cs="Calibri"/>
          <w:color w:val="767171" w:themeColor="background2" w:themeShade="80"/>
          <w:sz w:val="26"/>
          <w:szCs w:val="26"/>
        </w:rPr>
        <w:t xml:space="preserve">, Juez Segundo Administrativo municipal de León, Guanajuato, quien actúa asistido en </w:t>
      </w:r>
      <w:r w:rsidRPr="00D0320B">
        <w:rPr>
          <w:rFonts w:ascii="Calibri" w:hAnsi="Calibri" w:cs="Calibri"/>
          <w:color w:val="767171" w:themeColor="background2" w:themeShade="80"/>
          <w:sz w:val="26"/>
          <w:szCs w:val="26"/>
        </w:rPr>
        <w:lastRenderedPageBreak/>
        <w:t xml:space="preserve">forma legal con Secretario de Estudio y Cuenta, designado mediante oficio </w:t>
      </w:r>
      <w:r w:rsidRPr="00D0320B">
        <w:rPr>
          <w:rFonts w:ascii="Arial" w:hAnsi="Arial" w:cs="Arial"/>
          <w:b/>
          <w:color w:val="767171" w:themeColor="background2" w:themeShade="80"/>
        </w:rPr>
        <w:t>J.S.A.M./055 /2017</w:t>
      </w:r>
      <w:r w:rsidRPr="00D0320B">
        <w:rPr>
          <w:rFonts w:ascii="Calibri" w:hAnsi="Calibri" w:cs="Calibri"/>
          <w:color w:val="767171" w:themeColor="background2" w:themeShade="80"/>
          <w:sz w:val="26"/>
          <w:szCs w:val="26"/>
        </w:rPr>
        <w:t xml:space="preserve"> de fecha 6 de julio del año en curso, Licenciado </w:t>
      </w:r>
      <w:r w:rsidRPr="00D0320B">
        <w:rPr>
          <w:rFonts w:ascii="Calibri" w:hAnsi="Calibri" w:cs="Calibri"/>
          <w:b/>
          <w:bCs/>
          <w:color w:val="767171" w:themeColor="background2" w:themeShade="80"/>
          <w:sz w:val="26"/>
          <w:szCs w:val="26"/>
        </w:rPr>
        <w:t>Carlos Alberto Muñoz Vargas</w:t>
      </w:r>
      <w:r w:rsidRPr="00D0320B">
        <w:rPr>
          <w:rFonts w:ascii="Calibri" w:hAnsi="Calibri" w:cs="Calibri"/>
          <w:color w:val="767171" w:themeColor="background2" w:themeShade="80"/>
          <w:sz w:val="26"/>
          <w:szCs w:val="26"/>
        </w:rPr>
        <w:t xml:space="preserve">,  quien da fe. . . . . . . . . . . . . . . . . . . . . . . . . . . . . . . . . . . . . . . </w:t>
      </w:r>
    </w:p>
    <w:p w:rsidR="003F1C86" w:rsidRPr="00D0320B" w:rsidRDefault="003F1C86" w:rsidP="003F1C86">
      <w:pPr>
        <w:pStyle w:val="Textoindependiente"/>
        <w:ind w:firstLine="708"/>
        <w:rPr>
          <w:rFonts w:ascii="Calibri" w:hAnsi="Calibri" w:cs="Calibri"/>
          <w:color w:val="767171" w:themeColor="background2" w:themeShade="80"/>
          <w:sz w:val="26"/>
          <w:szCs w:val="26"/>
        </w:rPr>
      </w:pPr>
    </w:p>
    <w:p w:rsidR="003F1C86" w:rsidRPr="00D0320B" w:rsidRDefault="003F1C86" w:rsidP="003F1C86">
      <w:pPr>
        <w:pStyle w:val="Textoindependiente"/>
        <w:ind w:firstLine="708"/>
        <w:rPr>
          <w:rFonts w:ascii="Calibri" w:hAnsi="Calibri" w:cs="Calibri"/>
          <w:color w:val="767171" w:themeColor="background2" w:themeShade="80"/>
          <w:sz w:val="26"/>
          <w:szCs w:val="26"/>
        </w:rPr>
      </w:pPr>
    </w:p>
    <w:p w:rsidR="003F1C86" w:rsidRPr="00D0320B" w:rsidRDefault="003F1C86" w:rsidP="003F1C86">
      <w:pPr>
        <w:rPr>
          <w:color w:val="767171" w:themeColor="background2" w:themeShade="80"/>
          <w:lang w:val="es-MX"/>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rPr>
          <w:color w:val="767171" w:themeColor="background2" w:themeShade="80"/>
        </w:rPr>
      </w:pPr>
    </w:p>
    <w:p w:rsidR="003F1C86" w:rsidRPr="00D0320B" w:rsidRDefault="003F1C86" w:rsidP="003F1C86">
      <w:pPr>
        <w:pStyle w:val="Textoindependiente"/>
        <w:ind w:firstLine="708"/>
        <w:rPr>
          <w:rFonts w:asciiTheme="minorHAnsi" w:hAnsiTheme="minorHAnsi"/>
          <w:b/>
          <w:iCs/>
          <w:color w:val="767171" w:themeColor="background2" w:themeShade="80"/>
        </w:rPr>
      </w:pPr>
    </w:p>
    <w:p w:rsidR="003F1C86" w:rsidRPr="00D0320B" w:rsidRDefault="003F1C86" w:rsidP="003F1C86">
      <w:pPr>
        <w:pStyle w:val="Textoindependiente"/>
        <w:ind w:firstLine="708"/>
        <w:rPr>
          <w:rFonts w:asciiTheme="minorHAnsi" w:hAnsiTheme="minorHAnsi"/>
          <w:b/>
          <w:iCs/>
          <w:color w:val="767171" w:themeColor="background2" w:themeShade="80"/>
        </w:rPr>
      </w:pPr>
    </w:p>
    <w:p w:rsidR="003F1C86" w:rsidRPr="00D0320B" w:rsidRDefault="003F1C86" w:rsidP="003F1C86">
      <w:pPr>
        <w:pStyle w:val="Textoindependiente"/>
        <w:ind w:firstLine="708"/>
        <w:rPr>
          <w:rFonts w:asciiTheme="minorHAnsi" w:hAnsiTheme="minorHAnsi"/>
          <w:b/>
          <w:iCs/>
          <w:color w:val="767171" w:themeColor="background2" w:themeShade="80"/>
        </w:rPr>
      </w:pPr>
    </w:p>
    <w:p w:rsidR="003F1C86" w:rsidRPr="00D0320B" w:rsidRDefault="003F1C86" w:rsidP="003F1C86">
      <w:pPr>
        <w:pStyle w:val="Textoindependiente"/>
        <w:ind w:firstLine="708"/>
        <w:rPr>
          <w:rFonts w:asciiTheme="minorHAnsi" w:hAnsiTheme="minorHAnsi"/>
          <w:b/>
          <w:iCs/>
          <w:color w:val="767171" w:themeColor="background2" w:themeShade="80"/>
        </w:rPr>
      </w:pPr>
    </w:p>
    <w:p w:rsidR="003F1C86" w:rsidRPr="00D0320B" w:rsidRDefault="003F1C86" w:rsidP="003F1C86">
      <w:pPr>
        <w:pStyle w:val="Textoindependiente"/>
        <w:ind w:firstLine="708"/>
        <w:rPr>
          <w:color w:val="767171" w:themeColor="background2" w:themeShade="80"/>
        </w:rPr>
      </w:pPr>
      <w:r w:rsidRPr="00D0320B">
        <w:rPr>
          <w:rFonts w:asciiTheme="minorHAnsi" w:hAnsiTheme="minorHAnsi"/>
          <w:b/>
          <w:iCs/>
          <w:color w:val="767171" w:themeColor="background2" w:themeShade="80"/>
        </w:rPr>
        <w:t xml:space="preserve">LA PRESENTE FOJA FORMA PARTE DE LA SENTENCIA DICTADA EL DÍA </w:t>
      </w:r>
      <w:r>
        <w:rPr>
          <w:rFonts w:asciiTheme="minorHAnsi" w:hAnsiTheme="minorHAnsi"/>
          <w:b/>
          <w:iCs/>
          <w:color w:val="767171" w:themeColor="background2" w:themeShade="80"/>
        </w:rPr>
        <w:t>08</w:t>
      </w:r>
      <w:r w:rsidRPr="00D0320B">
        <w:rPr>
          <w:rFonts w:asciiTheme="minorHAnsi" w:hAnsiTheme="minorHAnsi"/>
          <w:b/>
          <w:iCs/>
          <w:color w:val="767171" w:themeColor="background2" w:themeShade="80"/>
        </w:rPr>
        <w:t xml:space="preserve"> DE </w:t>
      </w:r>
      <w:r>
        <w:rPr>
          <w:rFonts w:asciiTheme="minorHAnsi" w:hAnsiTheme="minorHAnsi"/>
          <w:b/>
          <w:iCs/>
          <w:color w:val="767171" w:themeColor="background2" w:themeShade="80"/>
        </w:rPr>
        <w:t>SEPTIEMBRE</w:t>
      </w:r>
      <w:r w:rsidRPr="00D0320B">
        <w:rPr>
          <w:rFonts w:asciiTheme="minorHAnsi" w:hAnsiTheme="minorHAnsi"/>
          <w:b/>
          <w:iCs/>
          <w:color w:val="767171" w:themeColor="background2" w:themeShade="80"/>
        </w:rPr>
        <w:t xml:space="preserve"> DEL AÑO 2017 DOS MIL DIECISIETE, EN EL PROCESO ADMINISTRATIVO CON NÚMERO DE EXPEDIENTE </w:t>
      </w:r>
      <w:r w:rsidRPr="00D0320B">
        <w:rPr>
          <w:rFonts w:ascii="Calibri" w:hAnsi="Calibri" w:cs="Calibri"/>
          <w:b/>
          <w:color w:val="767171" w:themeColor="background2" w:themeShade="80"/>
          <w:sz w:val="26"/>
          <w:szCs w:val="26"/>
        </w:rPr>
        <w:t>0356</w:t>
      </w:r>
      <w:r w:rsidRPr="00D0320B">
        <w:rPr>
          <w:rFonts w:ascii="Calibri" w:hAnsi="Calibri" w:cs="Calibri"/>
          <w:b/>
          <w:bCs/>
          <w:iCs/>
          <w:color w:val="767171" w:themeColor="background2" w:themeShade="80"/>
          <w:sz w:val="26"/>
          <w:szCs w:val="26"/>
        </w:rPr>
        <w:t>/2doJAM2017</w:t>
      </w:r>
      <w:r w:rsidRPr="00D0320B">
        <w:rPr>
          <w:rFonts w:ascii="Calibri" w:hAnsi="Calibri" w:cs="Calibri"/>
          <w:b/>
          <w:iCs/>
          <w:color w:val="767171" w:themeColor="background2" w:themeShade="80"/>
          <w:sz w:val="26"/>
          <w:szCs w:val="26"/>
        </w:rPr>
        <w:t>-JN</w:t>
      </w:r>
      <w:r w:rsidRPr="00D0320B">
        <w:rPr>
          <w:rFonts w:asciiTheme="minorHAnsi" w:hAnsiTheme="minorHAnsi"/>
          <w:b/>
          <w:iCs/>
          <w:color w:val="767171" w:themeColor="background2" w:themeShade="80"/>
        </w:rPr>
        <w:t xml:space="preserve">. . . . . . . . . . . . . . . . . . . . . . . . . . </w:t>
      </w:r>
    </w:p>
    <w:p w:rsidR="00760929" w:rsidRPr="003F1C86" w:rsidRDefault="003F1C86">
      <w:pPr>
        <w:rPr>
          <w:lang w:val="es-MX"/>
        </w:rPr>
      </w:pPr>
      <w:bookmarkStart w:id="0" w:name="_GoBack"/>
      <w:bookmarkEnd w:id="0"/>
    </w:p>
    <w:sectPr w:rsidR="00760929" w:rsidRPr="003F1C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86"/>
    <w:rsid w:val="003F1C86"/>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94A4561-1D16-44CB-A621-2F339B41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C8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F1C86"/>
    <w:pPr>
      <w:jc w:val="both"/>
    </w:pPr>
    <w:rPr>
      <w:lang w:val="es-MX"/>
    </w:rPr>
  </w:style>
  <w:style w:type="character" w:customStyle="1" w:styleId="TextoindependienteCar">
    <w:name w:val="Texto independiente Car"/>
    <w:basedOn w:val="Fuentedeprrafopredeter"/>
    <w:link w:val="Textoindependiente"/>
    <w:rsid w:val="003F1C8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rsid w:val="003F1C8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3F1C8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3506</Words>
  <Characters>19287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2017-11-01T15:10:00Z</dcterms:created>
  <dcterms:modified xsi:type="dcterms:W3CDTF">2017-11-01T15:11:00Z</dcterms:modified>
</cp:coreProperties>
</file>